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7B1C5F" w:rsidRPr="00C438DE" w:rsidRDefault="00C438DE" w:rsidP="000B259A">
      <w:pPr>
        <w:spacing w:line="500" w:lineRule="exact"/>
        <w:jc w:val="center"/>
        <w:rPr>
          <w:rFonts w:ascii="游明朝" w:eastAsia="游明朝" w:hAnsi="游明朝"/>
          <w:sz w:val="52"/>
          <w:szCs w:val="52"/>
        </w:rPr>
      </w:pPr>
      <w:r w:rsidRPr="00C438DE">
        <w:rPr>
          <w:rFonts w:ascii="游明朝" w:eastAsia="游明朝" w:hAnsi="游明朝" w:hint="eastAsia"/>
          <w:sz w:val="52"/>
          <w:szCs w:val="52"/>
        </w:rPr>
        <w:t>定</w:t>
      </w:r>
      <w:r>
        <w:rPr>
          <w:rFonts w:ascii="游明朝" w:eastAsia="游明朝" w:hAnsi="游明朝" w:hint="eastAsia"/>
          <w:sz w:val="52"/>
          <w:szCs w:val="52"/>
        </w:rPr>
        <w:t xml:space="preserve">　　</w:t>
      </w:r>
      <w:r w:rsidRPr="00C438DE">
        <w:rPr>
          <w:rFonts w:ascii="游明朝" w:eastAsia="游明朝" w:hAnsi="游明朝" w:hint="eastAsia"/>
          <w:sz w:val="52"/>
          <w:szCs w:val="52"/>
        </w:rPr>
        <w:t>款</w:t>
      </w: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Pr="00C438DE" w:rsidRDefault="00C438DE" w:rsidP="000B259A">
      <w:pPr>
        <w:spacing w:line="500" w:lineRule="exact"/>
        <w:rPr>
          <w:rFonts w:ascii="游明朝" w:eastAsia="游明朝" w:hAnsi="游明朝"/>
        </w:rPr>
      </w:pPr>
    </w:p>
    <w:p w:rsidR="00C438DE" w:rsidRDefault="00C438DE" w:rsidP="000B259A">
      <w:pPr>
        <w:spacing w:line="500" w:lineRule="exact"/>
        <w:rPr>
          <w:rFonts w:ascii="游明朝" w:eastAsia="游明朝" w:hAnsi="游明朝"/>
        </w:rPr>
      </w:pPr>
    </w:p>
    <w:p w:rsidR="00C438DE" w:rsidRDefault="00C438DE" w:rsidP="000B259A">
      <w:pPr>
        <w:spacing w:line="500" w:lineRule="exact"/>
        <w:rPr>
          <w:rFonts w:ascii="游明朝" w:eastAsia="游明朝" w:hAnsi="游明朝"/>
        </w:rPr>
      </w:pPr>
    </w:p>
    <w:p w:rsidR="00C438DE" w:rsidRDefault="00C438DE" w:rsidP="000B259A">
      <w:pPr>
        <w:spacing w:line="500" w:lineRule="exact"/>
        <w:rPr>
          <w:rFonts w:ascii="游明朝" w:eastAsia="游明朝" w:hAnsi="游明朝"/>
        </w:rPr>
      </w:pPr>
    </w:p>
    <w:p w:rsidR="00C438DE" w:rsidRDefault="00C438DE" w:rsidP="000B259A">
      <w:pPr>
        <w:spacing w:line="500" w:lineRule="exact"/>
        <w:rPr>
          <w:rFonts w:ascii="游明朝" w:eastAsia="游明朝" w:hAnsi="游明朝"/>
        </w:rPr>
      </w:pPr>
    </w:p>
    <w:p w:rsidR="00C438DE" w:rsidRDefault="00C438DE" w:rsidP="000B259A">
      <w:pPr>
        <w:spacing w:line="500" w:lineRule="exact"/>
        <w:jc w:val="center"/>
        <w:rPr>
          <w:rFonts w:ascii="游明朝" w:eastAsia="游明朝" w:hAnsi="游明朝"/>
        </w:rPr>
      </w:pPr>
    </w:p>
    <w:p w:rsidR="00C438DE" w:rsidRDefault="00C438DE" w:rsidP="000B259A">
      <w:pPr>
        <w:spacing w:line="500" w:lineRule="exact"/>
        <w:jc w:val="center"/>
        <w:rPr>
          <w:rFonts w:ascii="游明朝" w:eastAsia="游明朝" w:hAnsi="游明朝"/>
        </w:rPr>
      </w:pPr>
    </w:p>
    <w:p w:rsidR="00C438DE" w:rsidRDefault="00C438DE" w:rsidP="000B259A">
      <w:pPr>
        <w:spacing w:line="500" w:lineRule="exact"/>
        <w:jc w:val="center"/>
        <w:rPr>
          <w:rFonts w:ascii="游明朝" w:eastAsia="游明朝" w:hAnsi="游明朝"/>
        </w:rPr>
      </w:pPr>
    </w:p>
    <w:p w:rsidR="00C438DE" w:rsidRDefault="00C438DE" w:rsidP="000B259A">
      <w:pPr>
        <w:spacing w:line="500" w:lineRule="exact"/>
        <w:jc w:val="center"/>
        <w:rPr>
          <w:rFonts w:ascii="游明朝" w:eastAsia="游明朝" w:hAnsi="游明朝"/>
        </w:rPr>
      </w:pPr>
      <w:r w:rsidRPr="00C438DE">
        <w:rPr>
          <w:rFonts w:ascii="游明朝" w:eastAsia="游明朝" w:hAnsi="游明朝" w:hint="eastAsia"/>
        </w:rPr>
        <w:t>社会福祉法人みらい</w:t>
      </w:r>
    </w:p>
    <w:p w:rsidR="000B259A" w:rsidRDefault="000B259A" w:rsidP="000B259A">
      <w:pPr>
        <w:spacing w:line="500" w:lineRule="exact"/>
        <w:jc w:val="center"/>
        <w:rPr>
          <w:rFonts w:ascii="游明朝" w:eastAsia="游明朝" w:hAnsi="游明朝"/>
        </w:rPr>
      </w:pPr>
    </w:p>
    <w:p w:rsidR="00E22900" w:rsidRDefault="00E22900" w:rsidP="000B259A">
      <w:pPr>
        <w:spacing w:line="500" w:lineRule="exact"/>
        <w:jc w:val="center"/>
        <w:rPr>
          <w:rFonts w:ascii="游明朝" w:eastAsia="游明朝" w:hAnsi="游明朝"/>
        </w:rPr>
      </w:pPr>
      <w:r>
        <w:rPr>
          <w:rFonts w:ascii="游明朝" w:eastAsia="游明朝" w:hAnsi="游明朝"/>
        </w:rPr>
        <w:br w:type="page"/>
      </w:r>
    </w:p>
    <w:p w:rsidR="00C438DE" w:rsidRDefault="00C438DE" w:rsidP="000B259A">
      <w:pPr>
        <w:spacing w:line="500" w:lineRule="exact"/>
        <w:jc w:val="center"/>
        <w:rPr>
          <w:rFonts w:ascii="游明朝" w:eastAsia="游明朝" w:hAnsi="游明朝"/>
        </w:rPr>
      </w:pPr>
      <w:r w:rsidRPr="00C438DE">
        <w:rPr>
          <w:rFonts w:ascii="游明朝" w:eastAsia="游明朝" w:hAnsi="游明朝" w:hint="eastAsia"/>
        </w:rPr>
        <w:lastRenderedPageBreak/>
        <w:t>社会福祉法人みらい</w:t>
      </w:r>
      <w:r>
        <w:rPr>
          <w:rFonts w:ascii="游明朝" w:eastAsia="游明朝" w:hAnsi="游明朝" w:hint="eastAsia"/>
        </w:rPr>
        <w:t xml:space="preserve">　定款</w:t>
      </w:r>
    </w:p>
    <w:p w:rsidR="00C438DE" w:rsidRDefault="00C438DE" w:rsidP="000B259A">
      <w:pPr>
        <w:spacing w:line="360" w:lineRule="exact"/>
        <w:jc w:val="center"/>
        <w:rPr>
          <w:rFonts w:ascii="游明朝" w:eastAsia="游明朝" w:hAnsi="游明朝"/>
        </w:rPr>
      </w:pPr>
    </w:p>
    <w:p w:rsidR="00C438DE" w:rsidRPr="00C438DE" w:rsidRDefault="00C438DE" w:rsidP="000B259A">
      <w:pPr>
        <w:snapToGrid w:val="0"/>
        <w:spacing w:line="360" w:lineRule="exact"/>
        <w:jc w:val="center"/>
        <w:rPr>
          <w:rFonts w:ascii="游明朝" w:eastAsia="游明朝" w:hAnsi="游明朝"/>
          <w:color w:val="000000"/>
          <w:szCs w:val="21"/>
        </w:rPr>
      </w:pPr>
      <w:r w:rsidRPr="00C438DE">
        <w:rPr>
          <w:rFonts w:ascii="游明朝" w:eastAsia="游明朝" w:hAnsi="游明朝" w:hint="eastAsia"/>
          <w:color w:val="000000"/>
          <w:szCs w:val="21"/>
        </w:rPr>
        <w:t>第一章　総則</w:t>
      </w:r>
    </w:p>
    <w:p w:rsidR="00C438DE" w:rsidRDefault="00C438DE" w:rsidP="000B259A">
      <w:pPr>
        <w:spacing w:line="360" w:lineRule="exact"/>
        <w:jc w:val="left"/>
        <w:rPr>
          <w:rFonts w:ascii="游明朝" w:eastAsia="游明朝" w:hAnsi="游明朝"/>
          <w:szCs w:val="21"/>
        </w:rPr>
      </w:pPr>
    </w:p>
    <w:p w:rsidR="00C438DE" w:rsidRPr="00C438DE" w:rsidRDefault="00C438DE" w:rsidP="000B259A">
      <w:pPr>
        <w:spacing w:line="360" w:lineRule="exact"/>
        <w:ind w:firstLineChars="100" w:firstLine="222"/>
        <w:jc w:val="left"/>
        <w:rPr>
          <w:rFonts w:ascii="游明朝" w:eastAsia="游明朝" w:hAnsi="游明朝"/>
          <w:szCs w:val="21"/>
        </w:rPr>
      </w:pPr>
      <w:r w:rsidRPr="00C438DE">
        <w:rPr>
          <w:rFonts w:ascii="游明朝" w:eastAsia="游明朝" w:hAnsi="游明朝" w:hint="eastAsia"/>
          <w:szCs w:val="21"/>
        </w:rPr>
        <w:t>（目的）</w:t>
      </w:r>
    </w:p>
    <w:p w:rsidR="00C438DE" w:rsidRPr="00C438DE" w:rsidRDefault="00C438DE" w:rsidP="000B259A">
      <w:pPr>
        <w:spacing w:line="360" w:lineRule="exact"/>
        <w:ind w:left="257" w:hangingChars="116" w:hanging="257"/>
        <w:rPr>
          <w:rFonts w:ascii="游明朝" w:eastAsia="游明朝" w:hAnsi="游明朝"/>
          <w:szCs w:val="21"/>
        </w:rPr>
      </w:pPr>
      <w:r w:rsidRPr="00C438DE">
        <w:rPr>
          <w:rFonts w:ascii="游明朝" w:eastAsia="游明朝" w:hAnsi="游明朝" w:hint="eastAsia"/>
          <w:szCs w:val="21"/>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C438DE" w:rsidRPr="00C438DE" w:rsidRDefault="00C438DE" w:rsidP="000B259A">
      <w:pPr>
        <w:spacing w:line="360" w:lineRule="exact"/>
        <w:jc w:val="left"/>
        <w:rPr>
          <w:rFonts w:ascii="游明朝" w:eastAsia="游明朝" w:hAnsi="游明朝"/>
          <w:szCs w:val="21"/>
        </w:rPr>
      </w:pPr>
      <w:r w:rsidRPr="00C438DE">
        <w:rPr>
          <w:rFonts w:ascii="游明朝" w:eastAsia="游明朝" w:hAnsi="游明朝" w:hint="eastAsia"/>
          <w:szCs w:val="21"/>
        </w:rPr>
        <w:t>（１）第二種社会福祉事業</w:t>
      </w:r>
    </w:p>
    <w:p w:rsidR="00C438DE" w:rsidRDefault="00C438DE" w:rsidP="000B259A">
      <w:pPr>
        <w:spacing w:line="360" w:lineRule="exact"/>
        <w:ind w:firstLineChars="337" w:firstLine="747"/>
        <w:jc w:val="left"/>
        <w:rPr>
          <w:rFonts w:ascii="游明朝" w:eastAsia="游明朝" w:hAnsi="游明朝"/>
          <w:szCs w:val="21"/>
        </w:rPr>
      </w:pPr>
      <w:r w:rsidRPr="00C438DE">
        <w:rPr>
          <w:rFonts w:ascii="游明朝" w:eastAsia="游明朝" w:hAnsi="游明朝" w:hint="eastAsia"/>
          <w:szCs w:val="21"/>
        </w:rPr>
        <w:t>保育所の経営</w:t>
      </w:r>
    </w:p>
    <w:p w:rsidR="00C438DE" w:rsidRDefault="00C438DE" w:rsidP="000B259A">
      <w:pPr>
        <w:spacing w:line="360" w:lineRule="exact"/>
        <w:jc w:val="left"/>
        <w:rPr>
          <w:rFonts w:ascii="游明朝" w:eastAsia="游明朝" w:hAnsi="游明朝"/>
          <w:szCs w:val="21"/>
        </w:rPr>
      </w:pPr>
    </w:p>
    <w:p w:rsidR="00C438DE" w:rsidRPr="00C438DE" w:rsidRDefault="00C438DE" w:rsidP="000B259A">
      <w:pPr>
        <w:spacing w:line="360" w:lineRule="exact"/>
        <w:ind w:firstLineChars="100" w:firstLine="222"/>
        <w:jc w:val="left"/>
        <w:rPr>
          <w:rFonts w:ascii="游明朝" w:eastAsia="游明朝" w:hAnsi="游明朝"/>
          <w:szCs w:val="21"/>
        </w:rPr>
      </w:pPr>
      <w:r w:rsidRPr="00C438DE">
        <w:rPr>
          <w:rFonts w:ascii="游明朝" w:eastAsia="游明朝" w:hAnsi="游明朝" w:hint="eastAsia"/>
          <w:szCs w:val="21"/>
        </w:rPr>
        <w:t>(名称)</w:t>
      </w:r>
    </w:p>
    <w:p w:rsidR="00C438DE" w:rsidRDefault="00C438DE" w:rsidP="000B259A">
      <w:pPr>
        <w:spacing w:line="360" w:lineRule="exact"/>
        <w:jc w:val="left"/>
        <w:rPr>
          <w:rFonts w:ascii="游明朝" w:eastAsia="游明朝" w:hAnsi="游明朝"/>
          <w:szCs w:val="21"/>
        </w:rPr>
      </w:pPr>
      <w:r w:rsidRPr="00C438DE">
        <w:rPr>
          <w:rFonts w:ascii="游明朝" w:eastAsia="游明朝" w:hAnsi="游明朝" w:hint="eastAsia"/>
          <w:szCs w:val="21"/>
        </w:rPr>
        <w:t>第二条　この法人は、社会福祉法人みらいという。</w:t>
      </w:r>
    </w:p>
    <w:p w:rsidR="00C438DE" w:rsidRDefault="00C438DE" w:rsidP="000B259A">
      <w:pPr>
        <w:spacing w:line="360" w:lineRule="exact"/>
        <w:jc w:val="left"/>
        <w:rPr>
          <w:rFonts w:ascii="游明朝" w:eastAsia="游明朝" w:hAnsi="游明朝"/>
          <w:szCs w:val="21"/>
        </w:rPr>
      </w:pPr>
    </w:p>
    <w:p w:rsidR="00C438DE" w:rsidRPr="00C438DE" w:rsidRDefault="00C438DE" w:rsidP="000B259A">
      <w:pPr>
        <w:spacing w:line="360" w:lineRule="exact"/>
        <w:ind w:firstLineChars="100" w:firstLine="222"/>
        <w:jc w:val="left"/>
        <w:rPr>
          <w:rFonts w:ascii="游明朝" w:eastAsia="游明朝" w:hAnsi="游明朝"/>
          <w:szCs w:val="21"/>
        </w:rPr>
      </w:pPr>
      <w:r w:rsidRPr="00C438DE">
        <w:rPr>
          <w:rFonts w:ascii="游明朝" w:eastAsia="游明朝" w:hAnsi="游明朝" w:hint="eastAsia"/>
          <w:szCs w:val="21"/>
        </w:rPr>
        <w:t>(経営の原則等)</w:t>
      </w:r>
    </w:p>
    <w:p w:rsidR="00C438DE" w:rsidRPr="00C438DE" w:rsidRDefault="00C438DE" w:rsidP="000B259A">
      <w:pPr>
        <w:spacing w:line="360" w:lineRule="exact"/>
        <w:ind w:left="257" w:hangingChars="116" w:hanging="257"/>
        <w:rPr>
          <w:rFonts w:ascii="游明朝" w:eastAsia="游明朝" w:hAnsi="游明朝"/>
          <w:szCs w:val="21"/>
        </w:rPr>
      </w:pPr>
      <w:r w:rsidRPr="00C438DE">
        <w:rPr>
          <w:rFonts w:ascii="游明朝" w:eastAsia="游明朝" w:hAnsi="游明朝" w:hint="eastAsia"/>
          <w:szCs w:val="21"/>
        </w:rPr>
        <w:t>第三条</w:t>
      </w:r>
      <w:r w:rsidR="00A2111D">
        <w:rPr>
          <w:rFonts w:ascii="游明朝" w:eastAsia="游明朝" w:hAnsi="游明朝" w:hint="eastAsia"/>
          <w:szCs w:val="21"/>
        </w:rPr>
        <w:t xml:space="preserve">　</w:t>
      </w:r>
      <w:r w:rsidRPr="00C438DE">
        <w:rPr>
          <w:rFonts w:ascii="游明朝" w:eastAsia="游明朝" w:hAnsi="游明朝" w:hint="eastAsia"/>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(事務所の所在地)</w:t>
      </w:r>
    </w:p>
    <w:p w:rsidR="00C438DE" w:rsidRDefault="00C438DE" w:rsidP="000B259A">
      <w:pPr>
        <w:spacing w:line="360" w:lineRule="exact"/>
        <w:rPr>
          <w:rFonts w:ascii="游明朝" w:eastAsia="游明朝" w:hAnsi="游明朝"/>
        </w:rPr>
      </w:pPr>
      <w:r w:rsidRPr="00C438DE">
        <w:rPr>
          <w:rFonts w:ascii="游明朝" w:eastAsia="游明朝" w:hAnsi="游明朝" w:hint="eastAsia"/>
        </w:rPr>
        <w:t>第四条　この法人の事務所を群馬県北群馬郡榛東村大字新井字立畦2400番地１に置く。</w:t>
      </w:r>
    </w:p>
    <w:p w:rsidR="00C438DE" w:rsidRDefault="00C438DE" w:rsidP="000B259A">
      <w:pPr>
        <w:spacing w:line="360" w:lineRule="exact"/>
        <w:rPr>
          <w:rFonts w:ascii="游明朝" w:eastAsia="游明朝" w:hAnsi="游明朝"/>
        </w:rPr>
      </w:pPr>
    </w:p>
    <w:p w:rsidR="00C438DE" w:rsidRDefault="00C438DE" w:rsidP="000B259A">
      <w:pPr>
        <w:spacing w:line="360" w:lineRule="exact"/>
        <w:jc w:val="center"/>
        <w:rPr>
          <w:rFonts w:ascii="游明朝" w:eastAsia="游明朝" w:hAnsi="游明朝"/>
        </w:rPr>
      </w:pPr>
      <w:r w:rsidRPr="00C438DE">
        <w:rPr>
          <w:rFonts w:ascii="游明朝" w:eastAsia="游明朝" w:hAnsi="游明朝" w:hint="eastAsia"/>
        </w:rPr>
        <w:t>第二章　評議員</w:t>
      </w:r>
    </w:p>
    <w:p w:rsidR="00150678" w:rsidRPr="00C438DE" w:rsidRDefault="00150678" w:rsidP="000B259A">
      <w:pPr>
        <w:spacing w:line="360" w:lineRule="exact"/>
        <w:jc w:val="center"/>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(評議員の定数)</w:t>
      </w:r>
    </w:p>
    <w:p w:rsidR="00C438DE" w:rsidRDefault="00C438DE" w:rsidP="000B259A">
      <w:pPr>
        <w:spacing w:line="360" w:lineRule="exact"/>
        <w:rPr>
          <w:rFonts w:ascii="游明朝" w:eastAsia="游明朝" w:hAnsi="游明朝"/>
        </w:rPr>
      </w:pPr>
      <w:r w:rsidRPr="00C438DE">
        <w:rPr>
          <w:rFonts w:ascii="游明朝" w:eastAsia="游明朝" w:hAnsi="游明朝" w:hint="eastAsia"/>
        </w:rPr>
        <w:t>第五条　この法人に評議員７名以上10名以内を置く。</w:t>
      </w: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(評議員の選任及び解任)</w:t>
      </w:r>
    </w:p>
    <w:p w:rsidR="00C438DE" w:rsidRP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第六条　この法人に評議員選任・解任委員会を置き、評議員の選任及び解任は、評議員選任・解任委員会において行う。</w:t>
      </w:r>
    </w:p>
    <w:p w:rsidR="00C438DE" w:rsidRP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２　評議員選任･解任委員会は、監事１名、事務局員１名、外部委員１名の合計３名で構成する。</w:t>
      </w:r>
    </w:p>
    <w:p w:rsidR="00C438DE" w:rsidRP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３　選任候補者の推薦及び解任の提案は、理事会が行う。評議員選任･解任委員会の運営についての細則は、理事会において定める。</w:t>
      </w:r>
    </w:p>
    <w:p w:rsidR="00C438DE" w:rsidRP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４　選任候補者の推薦及び解任の提案を行う場合には、当該者が評議員として適任及び不適任と判断した理由を委員に説明しなければならない。</w:t>
      </w:r>
    </w:p>
    <w:p w:rsid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５　評議員選任･解任委員会の決議は､委員の過半数が出席し、その過半数をもって行う。ただし、外部委員の１名以上が出席し、かつ、外部委員の１名以上が賛成することを要する。</w:t>
      </w:r>
    </w:p>
    <w:p w:rsidR="000B259A" w:rsidRDefault="000B259A" w:rsidP="000B259A">
      <w:pPr>
        <w:spacing w:line="360" w:lineRule="exact"/>
        <w:ind w:firstLineChars="100" w:firstLine="222"/>
        <w:rPr>
          <w:rFonts w:ascii="游明朝" w:eastAsia="游明朝" w:hAnsi="游明朝"/>
        </w:rPr>
      </w:pPr>
    </w:p>
    <w:p w:rsidR="008C61C2" w:rsidRDefault="008C61C2" w:rsidP="000B259A">
      <w:pPr>
        <w:spacing w:line="360" w:lineRule="exact"/>
        <w:ind w:firstLineChars="100" w:firstLine="222"/>
        <w:rPr>
          <w:rFonts w:ascii="游明朝" w:eastAsia="游明朝" w:hAnsi="游明朝"/>
        </w:rPr>
      </w:pPr>
    </w:p>
    <w:p w:rsidR="00C438DE" w:rsidRPr="00C438DE" w:rsidRDefault="00150678" w:rsidP="000B259A">
      <w:pPr>
        <w:spacing w:line="360" w:lineRule="exact"/>
        <w:ind w:firstLineChars="100" w:firstLine="222"/>
        <w:rPr>
          <w:rFonts w:ascii="游明朝" w:eastAsia="游明朝" w:hAnsi="游明朝"/>
        </w:rPr>
      </w:pPr>
      <w:r>
        <w:rPr>
          <w:rFonts w:ascii="游明朝" w:eastAsia="游明朝" w:hAnsi="游明朝" w:hint="eastAsia"/>
        </w:rPr>
        <w:lastRenderedPageBreak/>
        <w:t>（</w:t>
      </w:r>
      <w:r w:rsidR="00C438DE" w:rsidRPr="00C438DE">
        <w:rPr>
          <w:rFonts w:ascii="游明朝" w:eastAsia="游明朝" w:hAnsi="游明朝" w:hint="eastAsia"/>
        </w:rPr>
        <w:t>評議員の任期)</w:t>
      </w:r>
    </w:p>
    <w:p w:rsidR="00C438DE" w:rsidRP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第七条　評議員の任期は、選任陝四年以内に終了する会計年度のうち最終のものに関する定時評議員会の終結の時までとし、再任を妨げない。</w:t>
      </w:r>
    </w:p>
    <w:p w:rsid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２　評議員は、第五条に定める定数に足りなくなるときは、任期の満了又は辞任により退任した後も、新たに選任された者が就任するまで、なお評議員としての権利義務を有する。</w:t>
      </w:r>
    </w:p>
    <w:p w:rsidR="00C438DE" w:rsidRPr="00C438DE" w:rsidRDefault="00C438DE" w:rsidP="000B259A">
      <w:pPr>
        <w:spacing w:line="360" w:lineRule="exact"/>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(評議員の報酬等)</w:t>
      </w:r>
    </w:p>
    <w:p w:rsid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第八条　評議員に対して、各年度の総額が500,000円を超えない範囲で、評議員会において別に定める報酬等の支給の基準に従って算定した額を、報酬として支給することができる。</w:t>
      </w:r>
    </w:p>
    <w:p w:rsidR="00C438DE" w:rsidRDefault="00C438DE" w:rsidP="000B259A">
      <w:pPr>
        <w:spacing w:line="360" w:lineRule="exact"/>
        <w:rPr>
          <w:rFonts w:ascii="游明朝" w:eastAsia="游明朝" w:hAnsi="游明朝"/>
        </w:rPr>
      </w:pPr>
    </w:p>
    <w:p w:rsidR="00C438DE" w:rsidRDefault="00C438DE" w:rsidP="000B259A">
      <w:pPr>
        <w:spacing w:line="360" w:lineRule="exact"/>
        <w:jc w:val="center"/>
        <w:rPr>
          <w:rFonts w:ascii="游明朝" w:eastAsia="游明朝" w:hAnsi="游明朝"/>
        </w:rPr>
      </w:pPr>
      <w:r w:rsidRPr="00C438DE">
        <w:rPr>
          <w:rFonts w:ascii="游明朝" w:eastAsia="游明朝" w:hAnsi="游明朝" w:hint="eastAsia"/>
        </w:rPr>
        <w:t>第三章　評議員会</w:t>
      </w:r>
    </w:p>
    <w:p w:rsidR="00150678" w:rsidRDefault="00150678" w:rsidP="000B259A">
      <w:pPr>
        <w:spacing w:line="360" w:lineRule="exact"/>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(構成)</w:t>
      </w:r>
    </w:p>
    <w:p w:rsidR="00C438DE" w:rsidRDefault="00C438DE" w:rsidP="000B259A">
      <w:pPr>
        <w:spacing w:line="360" w:lineRule="exact"/>
        <w:rPr>
          <w:rFonts w:ascii="游明朝" w:eastAsia="游明朝" w:hAnsi="游明朝"/>
        </w:rPr>
      </w:pPr>
      <w:r w:rsidRPr="00C438DE">
        <w:rPr>
          <w:rFonts w:ascii="游明朝" w:eastAsia="游明朝" w:hAnsi="游明朝" w:hint="eastAsia"/>
        </w:rPr>
        <w:t>第九条　評議員会は、全ての評議員をもって構成する。</w:t>
      </w:r>
    </w:p>
    <w:p w:rsidR="00C438DE" w:rsidRDefault="00C438DE" w:rsidP="000B259A">
      <w:pPr>
        <w:spacing w:line="360" w:lineRule="exact"/>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（権限）</w:t>
      </w:r>
    </w:p>
    <w:p w:rsidR="00C438DE" w:rsidRPr="00C438DE" w:rsidRDefault="00C438DE" w:rsidP="000B259A">
      <w:pPr>
        <w:spacing w:line="360" w:lineRule="exact"/>
        <w:rPr>
          <w:rFonts w:ascii="游明朝" w:eastAsia="游明朝" w:hAnsi="游明朝"/>
        </w:rPr>
      </w:pPr>
      <w:r w:rsidRPr="00C438DE">
        <w:rPr>
          <w:rFonts w:ascii="游明朝" w:eastAsia="游明朝" w:hAnsi="游明朝" w:hint="eastAsia"/>
        </w:rPr>
        <w:t>第一〇条　評議員会は、次の事項について決議する。</w:t>
      </w:r>
    </w:p>
    <w:p w:rsidR="00C438DE" w:rsidRPr="00C438DE" w:rsidRDefault="00150678" w:rsidP="000B259A">
      <w:pPr>
        <w:spacing w:line="360" w:lineRule="exact"/>
        <w:ind w:firstLineChars="100" w:firstLine="222"/>
        <w:rPr>
          <w:rFonts w:ascii="游明朝" w:eastAsia="游明朝" w:hAnsi="游明朝"/>
        </w:rPr>
      </w:pPr>
      <w:r w:rsidRPr="00254F57">
        <w:rPr>
          <w:rFonts w:ascii="游明朝" w:eastAsia="游明朝" w:hAnsi="游明朝" w:hint="eastAsia"/>
        </w:rPr>
        <w:t>（１）</w:t>
      </w:r>
      <w:r w:rsidR="00C438DE" w:rsidRPr="00C438DE">
        <w:rPr>
          <w:rFonts w:ascii="游明朝" w:eastAsia="游明朝" w:hAnsi="游明朝" w:hint="eastAsia"/>
        </w:rPr>
        <w:t>理事及び監事の選任又は解任</w:t>
      </w:r>
    </w:p>
    <w:p w:rsidR="00C438DE" w:rsidRP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２</w:t>
      </w:r>
      <w:r w:rsidRPr="00C438DE">
        <w:rPr>
          <w:rFonts w:ascii="游明朝" w:eastAsia="游明朝" w:hAnsi="游明朝" w:hint="eastAsia"/>
          <w:szCs w:val="21"/>
        </w:rPr>
        <w:t>）</w:t>
      </w:r>
      <w:r w:rsidR="00C438DE" w:rsidRPr="00C438DE">
        <w:rPr>
          <w:rFonts w:ascii="游明朝" w:eastAsia="游明朝" w:hAnsi="游明朝" w:hint="eastAsia"/>
        </w:rPr>
        <w:t>理事及び監事の報酬等の額</w:t>
      </w:r>
    </w:p>
    <w:p w:rsidR="00C438DE" w:rsidRP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３</w:t>
      </w:r>
      <w:r w:rsidRPr="00C438DE">
        <w:rPr>
          <w:rFonts w:ascii="游明朝" w:eastAsia="游明朝" w:hAnsi="游明朝" w:hint="eastAsia"/>
          <w:szCs w:val="21"/>
        </w:rPr>
        <w:t>）</w:t>
      </w:r>
      <w:r w:rsidR="00C438DE" w:rsidRPr="00C438DE">
        <w:rPr>
          <w:rFonts w:ascii="游明朝" w:eastAsia="游明朝" w:hAnsi="游明朝" w:hint="eastAsia"/>
        </w:rPr>
        <w:t>理事及び監事並びに評議員に対する報酬等の支給の基準</w:t>
      </w:r>
    </w:p>
    <w:p w:rsidR="00C438DE" w:rsidRP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４</w:t>
      </w:r>
      <w:r w:rsidRPr="00C438DE">
        <w:rPr>
          <w:rFonts w:ascii="游明朝" w:eastAsia="游明朝" w:hAnsi="游明朝" w:hint="eastAsia"/>
          <w:szCs w:val="21"/>
        </w:rPr>
        <w:t>）</w:t>
      </w:r>
      <w:r w:rsidR="00C438DE" w:rsidRPr="00C438DE">
        <w:rPr>
          <w:rFonts w:ascii="游明朝" w:eastAsia="游明朝" w:hAnsi="游明朝" w:hint="eastAsia"/>
        </w:rPr>
        <w:t>計算書類（貸借対照表及び収支計算書）および財産目録の承認</w:t>
      </w:r>
    </w:p>
    <w:p w:rsidR="00C438DE" w:rsidRP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５</w:t>
      </w:r>
      <w:r w:rsidRPr="00C438DE">
        <w:rPr>
          <w:rFonts w:ascii="游明朝" w:eastAsia="游明朝" w:hAnsi="游明朝" w:hint="eastAsia"/>
          <w:szCs w:val="21"/>
        </w:rPr>
        <w:t>）</w:t>
      </w:r>
      <w:r w:rsidR="00C438DE" w:rsidRPr="00C438DE">
        <w:rPr>
          <w:rFonts w:ascii="游明朝" w:eastAsia="游明朝" w:hAnsi="游明朝" w:hint="eastAsia"/>
        </w:rPr>
        <w:t>定款の変更</w:t>
      </w:r>
    </w:p>
    <w:p w:rsidR="00C438DE" w:rsidRP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６</w:t>
      </w:r>
      <w:r w:rsidRPr="00C438DE">
        <w:rPr>
          <w:rFonts w:ascii="游明朝" w:eastAsia="游明朝" w:hAnsi="游明朝" w:hint="eastAsia"/>
          <w:szCs w:val="21"/>
        </w:rPr>
        <w:t>）</w:t>
      </w:r>
      <w:r w:rsidR="00C438DE" w:rsidRPr="00C438DE">
        <w:rPr>
          <w:rFonts w:ascii="游明朝" w:eastAsia="游明朝" w:hAnsi="游明朝" w:hint="eastAsia"/>
        </w:rPr>
        <w:t>残余財産の処分</w:t>
      </w:r>
    </w:p>
    <w:p w:rsidR="00C438DE" w:rsidRP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７</w:t>
      </w:r>
      <w:r w:rsidRPr="00C438DE">
        <w:rPr>
          <w:rFonts w:ascii="游明朝" w:eastAsia="游明朝" w:hAnsi="游明朝" w:hint="eastAsia"/>
          <w:szCs w:val="21"/>
        </w:rPr>
        <w:t>）</w:t>
      </w:r>
      <w:r w:rsidR="00C438DE" w:rsidRPr="00C438DE">
        <w:rPr>
          <w:rFonts w:ascii="游明朝" w:eastAsia="游明朝" w:hAnsi="游明朝" w:hint="eastAsia"/>
        </w:rPr>
        <w:t>基本財産の処分</w:t>
      </w:r>
    </w:p>
    <w:p w:rsidR="00C438DE" w:rsidRP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８</w:t>
      </w:r>
      <w:r w:rsidRPr="00C438DE">
        <w:rPr>
          <w:rFonts w:ascii="游明朝" w:eastAsia="游明朝" w:hAnsi="游明朝" w:hint="eastAsia"/>
          <w:szCs w:val="21"/>
        </w:rPr>
        <w:t>）</w:t>
      </w:r>
      <w:r w:rsidR="00C438DE" w:rsidRPr="00C438DE">
        <w:rPr>
          <w:rFonts w:ascii="游明朝" w:eastAsia="游明朝" w:hAnsi="游明朝" w:hint="eastAsia"/>
        </w:rPr>
        <w:t>社会福祉充実計画の承認</w:t>
      </w:r>
    </w:p>
    <w:p w:rsidR="00C438DE" w:rsidRDefault="00150678" w:rsidP="000B259A">
      <w:pPr>
        <w:spacing w:line="360" w:lineRule="exact"/>
        <w:ind w:firstLineChars="100" w:firstLine="222"/>
        <w:rPr>
          <w:rFonts w:ascii="游明朝" w:eastAsia="游明朝" w:hAnsi="游明朝"/>
        </w:rPr>
      </w:pPr>
      <w:r w:rsidRPr="00C438DE">
        <w:rPr>
          <w:rFonts w:ascii="游明朝" w:eastAsia="游明朝" w:hAnsi="游明朝" w:hint="eastAsia"/>
          <w:szCs w:val="21"/>
        </w:rPr>
        <w:t>（</w:t>
      </w:r>
      <w:r>
        <w:rPr>
          <w:rFonts w:ascii="游明朝" w:eastAsia="游明朝" w:hAnsi="游明朝" w:hint="eastAsia"/>
          <w:szCs w:val="21"/>
        </w:rPr>
        <w:t>９</w:t>
      </w:r>
      <w:r w:rsidRPr="00C438DE">
        <w:rPr>
          <w:rFonts w:ascii="游明朝" w:eastAsia="游明朝" w:hAnsi="游明朝" w:hint="eastAsia"/>
          <w:szCs w:val="21"/>
        </w:rPr>
        <w:t>）</w:t>
      </w:r>
      <w:r w:rsidR="00C438DE" w:rsidRPr="00C438DE">
        <w:rPr>
          <w:rFonts w:ascii="游明朝" w:eastAsia="游明朝" w:hAnsi="游明朝" w:hint="eastAsia"/>
        </w:rPr>
        <w:t>その他評議員会で決議するものとして法令又はこの定款で定められた事項</w:t>
      </w:r>
    </w:p>
    <w:p w:rsidR="00C438DE" w:rsidRDefault="00C438DE" w:rsidP="000B259A">
      <w:pPr>
        <w:spacing w:line="360" w:lineRule="exact"/>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(開催)</w:t>
      </w:r>
    </w:p>
    <w:p w:rsid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第一一条　評議員会は、定時評議員会として毎年度６月に１回開催するほか、必要がある場合に開催する。</w:t>
      </w:r>
    </w:p>
    <w:p w:rsidR="00C438DE" w:rsidRDefault="00C438DE" w:rsidP="000B259A">
      <w:pPr>
        <w:spacing w:line="360" w:lineRule="exact"/>
        <w:rPr>
          <w:rFonts w:ascii="游明朝" w:eastAsia="游明朝" w:hAnsi="游明朝"/>
        </w:rPr>
      </w:pPr>
    </w:p>
    <w:p w:rsidR="00C438DE" w:rsidRPr="00C438DE" w:rsidRDefault="00C438DE" w:rsidP="000B259A">
      <w:pPr>
        <w:spacing w:line="360" w:lineRule="exact"/>
        <w:ind w:firstLineChars="100" w:firstLine="222"/>
        <w:rPr>
          <w:rFonts w:ascii="游明朝" w:eastAsia="游明朝" w:hAnsi="游明朝"/>
        </w:rPr>
      </w:pPr>
      <w:r w:rsidRPr="00C438DE">
        <w:rPr>
          <w:rFonts w:ascii="游明朝" w:eastAsia="游明朝" w:hAnsi="游明朝" w:hint="eastAsia"/>
        </w:rPr>
        <w:t>(招集)</w:t>
      </w:r>
    </w:p>
    <w:p w:rsidR="00C438DE" w:rsidRP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第一二条　評議員会は、法令に別段の定めがある場合を除き、理事会の決議に基づき理事長が招集する。</w:t>
      </w:r>
    </w:p>
    <w:p w:rsidR="00C438DE" w:rsidRDefault="00C438DE" w:rsidP="000B259A">
      <w:pPr>
        <w:spacing w:line="360" w:lineRule="exact"/>
        <w:ind w:left="257" w:hangingChars="116" w:hanging="257"/>
        <w:rPr>
          <w:rFonts w:ascii="游明朝" w:eastAsia="游明朝" w:hAnsi="游明朝"/>
        </w:rPr>
      </w:pPr>
      <w:r w:rsidRPr="00C438DE">
        <w:rPr>
          <w:rFonts w:ascii="游明朝" w:eastAsia="游明朝" w:hAnsi="游明朝" w:hint="eastAsia"/>
        </w:rPr>
        <w:t>２　評議員は、理事長に対し、評議員会の目的である事項及び招集の理由を示して、評議員会の招集を請求することができる。</w:t>
      </w:r>
    </w:p>
    <w:p w:rsidR="00D86D8D" w:rsidRDefault="00D86D8D" w:rsidP="000B259A">
      <w:pPr>
        <w:spacing w:line="360" w:lineRule="exact"/>
        <w:rPr>
          <w:rFonts w:ascii="游明朝" w:eastAsia="游明朝" w:hAnsi="游明朝"/>
        </w:rPr>
      </w:pPr>
    </w:p>
    <w:p w:rsidR="00D86D8D" w:rsidRPr="00D86D8D" w:rsidRDefault="00D86D8D" w:rsidP="000B259A">
      <w:pPr>
        <w:spacing w:line="360" w:lineRule="exact"/>
        <w:ind w:firstLineChars="100" w:firstLine="222"/>
        <w:rPr>
          <w:rFonts w:ascii="游明朝" w:eastAsia="游明朝" w:hAnsi="游明朝"/>
        </w:rPr>
      </w:pPr>
      <w:r w:rsidRPr="00D86D8D">
        <w:rPr>
          <w:rFonts w:ascii="游明朝" w:eastAsia="游明朝" w:hAnsi="游明朝" w:hint="eastAsia"/>
        </w:rPr>
        <w:t>(決議)</w:t>
      </w:r>
    </w:p>
    <w:p w:rsidR="00D86D8D" w:rsidRPr="00D86D8D" w:rsidRDefault="00D86D8D" w:rsidP="000B259A">
      <w:pPr>
        <w:spacing w:line="360" w:lineRule="exact"/>
        <w:ind w:left="257" w:hangingChars="116" w:hanging="257"/>
        <w:rPr>
          <w:rFonts w:ascii="游明朝" w:eastAsia="游明朝" w:hAnsi="游明朝"/>
        </w:rPr>
      </w:pPr>
      <w:r w:rsidRPr="00D86D8D">
        <w:rPr>
          <w:rFonts w:ascii="游明朝" w:eastAsia="游明朝" w:hAnsi="游明朝" w:hint="eastAsia"/>
        </w:rPr>
        <w:t>第一三条　評議員会の決議は、決議について特別の利害関係を有する評議員を除く評議員の過半数が出席し、その過半数をもって行う。</w:t>
      </w:r>
    </w:p>
    <w:p w:rsidR="008757CD" w:rsidRPr="008757CD" w:rsidRDefault="00D86D8D" w:rsidP="000B259A">
      <w:pPr>
        <w:spacing w:line="360" w:lineRule="exact"/>
        <w:ind w:left="257" w:hangingChars="116" w:hanging="257"/>
        <w:rPr>
          <w:rFonts w:ascii="游明朝" w:eastAsia="游明朝" w:hAnsi="游明朝"/>
        </w:rPr>
      </w:pPr>
      <w:r w:rsidRPr="00D86D8D">
        <w:rPr>
          <w:rFonts w:ascii="游明朝" w:eastAsia="游明朝" w:hAnsi="游明朝" w:hint="eastAsia"/>
        </w:rPr>
        <w:t>２　前項の規定にかかわらず、次の決議は、決議について特別の利害関係を有する評議員を除く評</w:t>
      </w:r>
      <w:r w:rsidR="008757CD" w:rsidRPr="008757CD">
        <w:rPr>
          <w:rFonts w:ascii="游明朝" w:eastAsia="游明朝" w:hAnsi="游明朝" w:hint="eastAsia"/>
        </w:rPr>
        <w:lastRenderedPageBreak/>
        <w:t>議員の３分の２以上に当たる多数をもって行わなければならない。</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w:t>
      </w:r>
      <w:r w:rsidR="00150678" w:rsidRPr="00254F57">
        <w:rPr>
          <w:rFonts w:ascii="游明朝" w:eastAsia="游明朝" w:hAnsi="游明朝" w:hint="eastAsia"/>
        </w:rPr>
        <w:t>（１）</w:t>
      </w:r>
      <w:r w:rsidRPr="008757CD">
        <w:rPr>
          <w:rFonts w:ascii="游明朝" w:eastAsia="游明朝" w:hAnsi="游明朝" w:hint="eastAsia"/>
        </w:rPr>
        <w:t>監事の解任</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w:t>
      </w:r>
      <w:r w:rsidR="00150678" w:rsidRPr="00C438DE">
        <w:rPr>
          <w:rFonts w:ascii="游明朝" w:eastAsia="游明朝" w:hAnsi="游明朝" w:hint="eastAsia"/>
          <w:szCs w:val="21"/>
        </w:rPr>
        <w:t>（</w:t>
      </w:r>
      <w:r w:rsidR="00150678">
        <w:rPr>
          <w:rFonts w:ascii="游明朝" w:eastAsia="游明朝" w:hAnsi="游明朝" w:hint="eastAsia"/>
          <w:szCs w:val="21"/>
        </w:rPr>
        <w:t>２</w:t>
      </w:r>
      <w:r w:rsidR="00150678" w:rsidRPr="00C438DE">
        <w:rPr>
          <w:rFonts w:ascii="游明朝" w:eastAsia="游明朝" w:hAnsi="游明朝" w:hint="eastAsia"/>
          <w:szCs w:val="21"/>
        </w:rPr>
        <w:t>）</w:t>
      </w:r>
      <w:r w:rsidRPr="008757CD">
        <w:rPr>
          <w:rFonts w:ascii="游明朝" w:eastAsia="游明朝" w:hAnsi="游明朝" w:hint="eastAsia"/>
        </w:rPr>
        <w:t>定款の変更</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w:t>
      </w:r>
      <w:r w:rsidR="00150678" w:rsidRPr="00C438DE">
        <w:rPr>
          <w:rFonts w:ascii="游明朝" w:eastAsia="游明朝" w:hAnsi="游明朝" w:hint="eastAsia"/>
          <w:szCs w:val="21"/>
        </w:rPr>
        <w:t>（</w:t>
      </w:r>
      <w:r w:rsidR="00150678">
        <w:rPr>
          <w:rFonts w:ascii="游明朝" w:eastAsia="游明朝" w:hAnsi="游明朝" w:hint="eastAsia"/>
          <w:szCs w:val="21"/>
        </w:rPr>
        <w:t>３</w:t>
      </w:r>
      <w:r w:rsidR="00150678" w:rsidRPr="00C438DE">
        <w:rPr>
          <w:rFonts w:ascii="游明朝" w:eastAsia="游明朝" w:hAnsi="游明朝" w:hint="eastAsia"/>
          <w:szCs w:val="21"/>
        </w:rPr>
        <w:t>）</w:t>
      </w:r>
      <w:r w:rsidRPr="008757CD">
        <w:rPr>
          <w:rFonts w:ascii="游明朝" w:eastAsia="游明朝" w:hAnsi="游明朝" w:hint="eastAsia"/>
        </w:rPr>
        <w:t>その他法令で定められた事項</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３　理事又は監事を選任する議案を決議するに際しては、各候補者ごとに第１項の決議を行わなければならない。理事又は監事の候補者の白計数が第15条に定める定数を上回る場含には、過半数の賛成を得た候補者の中から得票数の多い順に定数の枠に達するまでの者を選任することとする。</w:t>
      </w:r>
    </w:p>
    <w:p w:rsidR="00C438DE" w:rsidRPr="00C438DE"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C438DE" w:rsidRDefault="00C438DE" w:rsidP="000B259A">
      <w:pPr>
        <w:spacing w:line="360" w:lineRule="exact"/>
        <w:rPr>
          <w:rFonts w:ascii="游明朝" w:eastAsia="游明朝" w:hAnsi="游明朝"/>
        </w:rPr>
      </w:pPr>
    </w:p>
    <w:p w:rsidR="008757CD" w:rsidRPr="008757CD" w:rsidRDefault="008757CD" w:rsidP="000B259A">
      <w:pPr>
        <w:spacing w:line="360" w:lineRule="exact"/>
        <w:ind w:firstLineChars="100" w:firstLine="222"/>
        <w:rPr>
          <w:rFonts w:ascii="游明朝" w:eastAsia="游明朝" w:hAnsi="游明朝"/>
        </w:rPr>
      </w:pPr>
      <w:r w:rsidRPr="008757CD">
        <w:rPr>
          <w:rFonts w:ascii="游明朝" w:eastAsia="游明朝" w:hAnsi="游明朝" w:hint="eastAsia"/>
        </w:rPr>
        <w:t>(議事録)</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第一四条　評議員会の議事については、法令で定めるところにより、議事録を作成する。</w:t>
      </w:r>
    </w:p>
    <w:p w:rsidR="00C438DE"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２　議長及び会議に出席した評議員のうちから選出された議事録署名人二名が議事録に記名押印する。</w:t>
      </w:r>
    </w:p>
    <w:p w:rsidR="008757CD" w:rsidRDefault="008757CD" w:rsidP="000B259A">
      <w:pPr>
        <w:spacing w:line="360" w:lineRule="exact"/>
        <w:rPr>
          <w:rFonts w:ascii="游明朝" w:eastAsia="游明朝" w:hAnsi="游明朝"/>
        </w:rPr>
      </w:pPr>
    </w:p>
    <w:p w:rsidR="008757CD" w:rsidRDefault="008757CD" w:rsidP="000B259A">
      <w:pPr>
        <w:spacing w:line="360" w:lineRule="exact"/>
        <w:jc w:val="center"/>
        <w:rPr>
          <w:rFonts w:ascii="游明朝" w:eastAsia="游明朝" w:hAnsi="游明朝"/>
        </w:rPr>
      </w:pPr>
      <w:r w:rsidRPr="008757CD">
        <w:rPr>
          <w:rFonts w:ascii="游明朝" w:eastAsia="游明朝" w:hAnsi="游明朝" w:hint="eastAsia"/>
        </w:rPr>
        <w:t>第四章　役員及び職員</w:t>
      </w:r>
    </w:p>
    <w:p w:rsidR="008757CD" w:rsidRDefault="008757CD" w:rsidP="000B259A">
      <w:pPr>
        <w:spacing w:line="360" w:lineRule="exact"/>
        <w:rPr>
          <w:rFonts w:ascii="游明朝" w:eastAsia="游明朝" w:hAnsi="游明朝"/>
        </w:rPr>
      </w:pPr>
    </w:p>
    <w:p w:rsidR="008757CD" w:rsidRPr="008757CD" w:rsidRDefault="003905AC" w:rsidP="000B259A">
      <w:pPr>
        <w:spacing w:line="360" w:lineRule="exact"/>
        <w:ind w:firstLineChars="100" w:firstLine="222"/>
        <w:rPr>
          <w:rFonts w:ascii="游明朝" w:eastAsia="游明朝" w:hAnsi="游明朝"/>
        </w:rPr>
      </w:pPr>
      <w:r>
        <w:rPr>
          <w:rFonts w:ascii="游明朝" w:eastAsia="游明朝" w:hAnsi="游明朝" w:hint="eastAsia"/>
        </w:rPr>
        <w:t>（</w:t>
      </w:r>
      <w:r w:rsidR="008757CD" w:rsidRPr="008757CD">
        <w:rPr>
          <w:rFonts w:ascii="游明朝" w:eastAsia="游明朝" w:hAnsi="游明朝" w:hint="eastAsia"/>
        </w:rPr>
        <w:t>役員の定数）</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第一五条　この法人には、次の役員を置く。</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（１）理事　６名以上９名以内</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（２）監事　２名以内</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２　理事のうち一名を理事長とする。</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３　理事長以外の理事のうち、２名を業務執行理事とする。</w:t>
      </w:r>
    </w:p>
    <w:p w:rsidR="000B259A" w:rsidRDefault="000B259A" w:rsidP="000B259A">
      <w:pPr>
        <w:spacing w:line="360" w:lineRule="exact"/>
        <w:ind w:firstLineChars="100" w:firstLine="222"/>
        <w:rPr>
          <w:rFonts w:ascii="游明朝" w:eastAsia="游明朝" w:hAnsi="游明朝"/>
        </w:rPr>
      </w:pPr>
    </w:p>
    <w:p w:rsidR="008757CD" w:rsidRPr="008757CD" w:rsidRDefault="008757CD" w:rsidP="000B259A">
      <w:pPr>
        <w:spacing w:line="360" w:lineRule="exact"/>
        <w:ind w:firstLineChars="100" w:firstLine="222"/>
        <w:rPr>
          <w:rFonts w:ascii="游明朝" w:eastAsia="游明朝" w:hAnsi="游明朝"/>
        </w:rPr>
      </w:pPr>
      <w:r w:rsidRPr="008757CD">
        <w:rPr>
          <w:rFonts w:ascii="游明朝" w:eastAsia="游明朝" w:hAnsi="游明朝" w:hint="eastAsia"/>
        </w:rPr>
        <w:t>(役員の選任)</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第一六条　理事及び監事は、評議員会の決議によって選任する。</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２　理事長及び業務執行理事は、理事会の決議によって理事の中から選定する</w:t>
      </w:r>
      <w:r w:rsidR="00A2111D">
        <w:rPr>
          <w:rFonts w:ascii="游明朝" w:eastAsia="游明朝" w:hAnsi="游明朝" w:hint="eastAsia"/>
        </w:rPr>
        <w:t>。</w:t>
      </w:r>
    </w:p>
    <w:p w:rsidR="008757CD" w:rsidRPr="008757CD"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(理事の職務及び権限)</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第一七条　理事は、理事会を構成し、法令及びこの定款で定めるところにより、職務を執行する。</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２　理事長は、法令及びこの定款で定めるところにより、この法人を代表し、その業務を執行し、業務執行理事は、理事会において別に定めるところにより、この法人の業務を分担執行する。</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３　理事長及び業務執行理事は、毎会計年度に４箇月を超える間隔で２回以上、自己の職務の執行の状況を理事会に報告しなければならない。</w:t>
      </w:r>
    </w:p>
    <w:p w:rsidR="008757CD" w:rsidRPr="008757CD"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(監事の職務及び権限)</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第一八条　監事は､理事の職務の執行を監査し､法令で定めるところにより、監査報告を作成する。</w:t>
      </w:r>
    </w:p>
    <w:p w:rsid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２　監事は、いつでも、理事及び職員に対して事業の報告を求め、この法人の業務及び財産の状況の調査をすることができる。</w:t>
      </w: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lastRenderedPageBreak/>
        <w:t>(役員の任期)</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第一九条　理事又は監事の任期は、選任後二年以内に終了する会計年度のうち最終のものに関する定時評議員会の終結の時までとし、再任を妨げない。</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２　理事又は監事は､第一五条に定める定数に足りなくなるときは、任期の満了又は辞任により退任した陝も、新たに選任された者が就任するまで、なお理事又は監事としての権利義務を有する。</w:t>
      </w:r>
    </w:p>
    <w:p w:rsidR="008757CD" w:rsidRPr="008757CD"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(役員の解任)</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第二〇条　理事又は監事が、次のいずれかに該当するときは､評議員会の決議によって解任することができる。</w:t>
      </w:r>
    </w:p>
    <w:p w:rsidR="008757CD" w:rsidRPr="008757CD" w:rsidRDefault="00D41ED1" w:rsidP="000B259A">
      <w:pPr>
        <w:spacing w:line="360" w:lineRule="exact"/>
        <w:rPr>
          <w:rFonts w:ascii="游明朝" w:eastAsia="游明朝" w:hAnsi="游明朝"/>
        </w:rPr>
      </w:pPr>
      <w:r w:rsidRPr="008757CD">
        <w:rPr>
          <w:rFonts w:ascii="游明朝" w:eastAsia="游明朝" w:hAnsi="游明朝" w:hint="eastAsia"/>
        </w:rPr>
        <w:t xml:space="preserve">　（１）</w:t>
      </w:r>
      <w:r w:rsidR="008757CD" w:rsidRPr="008757CD">
        <w:rPr>
          <w:rFonts w:ascii="游明朝" w:eastAsia="游明朝" w:hAnsi="游明朝" w:hint="eastAsia"/>
        </w:rPr>
        <w:t>職務上の義務に違反し、又は職務を怠ったとき。</w:t>
      </w:r>
    </w:p>
    <w:p w:rsidR="008757CD" w:rsidRPr="008757CD" w:rsidRDefault="00D41ED1"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２</w:t>
      </w:r>
      <w:r w:rsidRPr="008757CD">
        <w:rPr>
          <w:rFonts w:ascii="游明朝" w:eastAsia="游明朝" w:hAnsi="游明朝" w:hint="eastAsia"/>
        </w:rPr>
        <w:t>）</w:t>
      </w:r>
      <w:r w:rsidR="008757CD" w:rsidRPr="008757CD">
        <w:rPr>
          <w:rFonts w:ascii="游明朝" w:eastAsia="游明朝" w:hAnsi="游明朝" w:hint="eastAsia"/>
        </w:rPr>
        <w:t>心身の故障のため、職務の執行に支障があり、又はこれに堪えないとき。</w:t>
      </w:r>
    </w:p>
    <w:p w:rsidR="008757CD" w:rsidRPr="00D41ED1"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(役員の報酬</w:t>
      </w:r>
      <w:r w:rsidR="000B259A">
        <w:rPr>
          <w:rFonts w:ascii="游明朝" w:eastAsia="游明朝" w:hAnsi="游明朝" w:hint="eastAsia"/>
        </w:rPr>
        <w:t>等</w:t>
      </w:r>
      <w:r w:rsidRPr="008757CD">
        <w:rPr>
          <w:rFonts w:ascii="游明朝" w:eastAsia="游明朝" w:hAnsi="游明朝" w:hint="eastAsia"/>
        </w:rPr>
        <w:t>)</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第二一条　理事及び監事に対して、評議員会において別に定める総額の範囲内で、評議員会において別に定める報酬等の支給の基準に従って算定した額を報酬等として支給することができる。</w:t>
      </w:r>
    </w:p>
    <w:p w:rsidR="000B259A" w:rsidRDefault="000B259A"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（職員）</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第二二条　この法人に、職員を置く。</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２　この法人の設置経営する施設の長他の重要な職員（以下「施設長等」という</w:t>
      </w:r>
      <w:r w:rsidR="00A2111D">
        <w:rPr>
          <w:rFonts w:ascii="游明朝" w:eastAsia="游明朝" w:hAnsi="游明朝" w:hint="eastAsia"/>
        </w:rPr>
        <w:t>。</w:t>
      </w:r>
      <w:r w:rsidRPr="008757CD">
        <w:rPr>
          <w:rFonts w:ascii="游明朝" w:eastAsia="游明朝" w:hAnsi="游明朝" w:hint="eastAsia"/>
        </w:rPr>
        <w:t>）は、理事会において、選任及び解任する。</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３　施設長等以外の職員は、理事長が任免する。</w:t>
      </w:r>
    </w:p>
    <w:p w:rsidR="008757CD" w:rsidRPr="008757CD" w:rsidRDefault="008757CD" w:rsidP="000B259A">
      <w:pPr>
        <w:spacing w:line="360" w:lineRule="exact"/>
        <w:rPr>
          <w:rFonts w:ascii="游明朝" w:eastAsia="游明朝" w:hAnsi="游明朝"/>
        </w:rPr>
      </w:pPr>
    </w:p>
    <w:p w:rsidR="008757CD" w:rsidRPr="008757CD" w:rsidRDefault="008757CD" w:rsidP="000B259A">
      <w:pPr>
        <w:spacing w:line="360" w:lineRule="exact"/>
        <w:jc w:val="center"/>
        <w:rPr>
          <w:rFonts w:ascii="游明朝" w:eastAsia="游明朝" w:hAnsi="游明朝"/>
        </w:rPr>
      </w:pPr>
      <w:r w:rsidRPr="008757CD">
        <w:rPr>
          <w:rFonts w:ascii="游明朝" w:eastAsia="游明朝" w:hAnsi="游明朝" w:hint="eastAsia"/>
        </w:rPr>
        <w:t>第五章　理事会</w:t>
      </w:r>
    </w:p>
    <w:p w:rsidR="008757CD" w:rsidRPr="008757CD"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(構成)</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第二三条　理事会は、全ての理事をもって構成する。</w:t>
      </w:r>
    </w:p>
    <w:p w:rsidR="008757CD"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(権限)</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第二四条　理事会は、次の職務を行う。ただし、日常の業務として理事会が定めるものについては理事長が専決し、これを理事会に報告する。</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w:t>
      </w:r>
      <w:r w:rsidR="00A76797" w:rsidRPr="008757CD">
        <w:rPr>
          <w:rFonts w:ascii="游明朝" w:eastAsia="游明朝" w:hAnsi="游明朝" w:hint="eastAsia"/>
        </w:rPr>
        <w:t>（１）</w:t>
      </w:r>
      <w:r w:rsidRPr="008757CD">
        <w:rPr>
          <w:rFonts w:ascii="游明朝" w:eastAsia="游明朝" w:hAnsi="游明朝" w:hint="eastAsia"/>
        </w:rPr>
        <w:t>この法人の業務執行の決定</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w:t>
      </w:r>
      <w:r w:rsidR="00A76797" w:rsidRPr="008757CD">
        <w:rPr>
          <w:rFonts w:ascii="游明朝" w:eastAsia="游明朝" w:hAnsi="游明朝" w:hint="eastAsia"/>
        </w:rPr>
        <w:t>（</w:t>
      </w:r>
      <w:r w:rsidR="00A76797">
        <w:rPr>
          <w:rFonts w:ascii="游明朝" w:eastAsia="游明朝" w:hAnsi="游明朝" w:hint="eastAsia"/>
        </w:rPr>
        <w:t>２</w:t>
      </w:r>
      <w:r w:rsidR="00A76797" w:rsidRPr="008757CD">
        <w:rPr>
          <w:rFonts w:ascii="游明朝" w:eastAsia="游明朝" w:hAnsi="游明朝" w:hint="eastAsia"/>
        </w:rPr>
        <w:t>）</w:t>
      </w:r>
      <w:r w:rsidRPr="008757CD">
        <w:rPr>
          <w:rFonts w:ascii="游明朝" w:eastAsia="游明朝" w:hAnsi="游明朝" w:hint="eastAsia"/>
        </w:rPr>
        <w:t>理事の職務の執行の監督</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 xml:space="preserve">　</w:t>
      </w:r>
      <w:r w:rsidR="00A76797" w:rsidRPr="008757CD">
        <w:rPr>
          <w:rFonts w:ascii="游明朝" w:eastAsia="游明朝" w:hAnsi="游明朝" w:hint="eastAsia"/>
        </w:rPr>
        <w:t>（</w:t>
      </w:r>
      <w:r w:rsidR="00A76797">
        <w:rPr>
          <w:rFonts w:ascii="游明朝" w:eastAsia="游明朝" w:hAnsi="游明朝" w:hint="eastAsia"/>
        </w:rPr>
        <w:t>３</w:t>
      </w:r>
      <w:r w:rsidR="00A76797" w:rsidRPr="008757CD">
        <w:rPr>
          <w:rFonts w:ascii="游明朝" w:eastAsia="游明朝" w:hAnsi="游明朝" w:hint="eastAsia"/>
        </w:rPr>
        <w:t>）</w:t>
      </w:r>
      <w:r w:rsidRPr="008757CD">
        <w:rPr>
          <w:rFonts w:ascii="游明朝" w:eastAsia="游明朝" w:hAnsi="游明朝" w:hint="eastAsia"/>
        </w:rPr>
        <w:t>理事長及び業務執行理事の選定及び解職</w:t>
      </w:r>
    </w:p>
    <w:p w:rsidR="008757CD" w:rsidRPr="00A76797"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(招集)</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第二五条　理事会は、理事長が招集する。</w:t>
      </w:r>
    </w:p>
    <w:p w:rsidR="008757CD" w:rsidRPr="008757CD" w:rsidRDefault="008757CD" w:rsidP="000B259A">
      <w:pPr>
        <w:spacing w:line="360" w:lineRule="exact"/>
        <w:rPr>
          <w:rFonts w:ascii="游明朝" w:eastAsia="游明朝" w:hAnsi="游明朝"/>
        </w:rPr>
      </w:pPr>
      <w:r w:rsidRPr="008757CD">
        <w:rPr>
          <w:rFonts w:ascii="游明朝" w:eastAsia="游明朝" w:hAnsi="游明朝" w:hint="eastAsia"/>
        </w:rPr>
        <w:t>２　理事長が欠けたとき又は理事長に事故があるときは、各理事が理事会を招集する。</w:t>
      </w:r>
    </w:p>
    <w:p w:rsidR="008757CD" w:rsidRPr="008757CD" w:rsidRDefault="008757CD" w:rsidP="000B259A">
      <w:pPr>
        <w:spacing w:line="360" w:lineRule="exact"/>
        <w:rPr>
          <w:rFonts w:ascii="游明朝" w:eastAsia="游明朝" w:hAnsi="游明朝"/>
        </w:rPr>
      </w:pPr>
    </w:p>
    <w:p w:rsidR="008757CD" w:rsidRPr="008757CD" w:rsidRDefault="008757CD" w:rsidP="00794004">
      <w:pPr>
        <w:spacing w:line="360" w:lineRule="exact"/>
        <w:ind w:firstLineChars="100" w:firstLine="222"/>
        <w:rPr>
          <w:rFonts w:ascii="游明朝" w:eastAsia="游明朝" w:hAnsi="游明朝"/>
        </w:rPr>
      </w:pPr>
      <w:r w:rsidRPr="008757CD">
        <w:rPr>
          <w:rFonts w:ascii="游明朝" w:eastAsia="游明朝" w:hAnsi="游明朝" w:hint="eastAsia"/>
        </w:rPr>
        <w:t>(決議）</w:t>
      </w:r>
    </w:p>
    <w:p w:rsidR="008757CD" w:rsidRP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t>第二六条　理事会の決議は、決議について特別の利害関係を有する理事を除く理事の過半数が出席し、その過半数をもって行う。</w:t>
      </w:r>
    </w:p>
    <w:p w:rsidR="008757CD" w:rsidRDefault="008757CD" w:rsidP="000B259A">
      <w:pPr>
        <w:spacing w:line="360" w:lineRule="exact"/>
        <w:ind w:left="257" w:hangingChars="116" w:hanging="257"/>
        <w:rPr>
          <w:rFonts w:ascii="游明朝" w:eastAsia="游明朝" w:hAnsi="游明朝"/>
        </w:rPr>
      </w:pPr>
      <w:r w:rsidRPr="008757CD">
        <w:rPr>
          <w:rFonts w:ascii="游明朝" w:eastAsia="游明朝" w:hAnsi="游明朝" w:hint="eastAsia"/>
        </w:rPr>
        <w:lastRenderedPageBreak/>
        <w:t>２　前項の規定にかかわらず､理事（当該事項について議決に加わることができるものに限る）の全員が書面又は電磁記録により同意の意思表示をしたとき（監事が当該提案について異議を述べたときを除く。）は、理事会の議決があったものとみなす。</w:t>
      </w:r>
    </w:p>
    <w:p w:rsidR="008757CD" w:rsidRDefault="008757C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(議事録)</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第二七条　理事会の議事については、法令で定めるところにより、議事録を作成する。</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２　出席した理事及び監事は、前項の議事録に記名押印する。</w:t>
      </w:r>
    </w:p>
    <w:p w:rsidR="00A2111D" w:rsidRPr="00A2111D" w:rsidRDefault="00A2111D" w:rsidP="000B259A">
      <w:pPr>
        <w:spacing w:line="360" w:lineRule="exact"/>
        <w:rPr>
          <w:rFonts w:ascii="游明朝" w:eastAsia="游明朝" w:hAnsi="游明朝"/>
        </w:rPr>
      </w:pPr>
    </w:p>
    <w:p w:rsidR="00A2111D" w:rsidRPr="00A2111D" w:rsidRDefault="00A2111D" w:rsidP="000B259A">
      <w:pPr>
        <w:spacing w:line="360" w:lineRule="exact"/>
        <w:jc w:val="center"/>
        <w:rPr>
          <w:rFonts w:ascii="游明朝" w:eastAsia="游明朝" w:hAnsi="游明朝"/>
        </w:rPr>
      </w:pPr>
      <w:r w:rsidRPr="00A2111D">
        <w:rPr>
          <w:rFonts w:ascii="游明朝" w:eastAsia="游明朝" w:hAnsi="游明朝" w:hint="eastAsia"/>
        </w:rPr>
        <w:t>第六章　資産及び会計</w:t>
      </w:r>
    </w:p>
    <w:p w:rsidR="00A2111D" w:rsidRPr="00A2111D" w:rsidRDefault="00A2111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（資産の区分）</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第二八条　この法人の資産は、これを分けて基本財産とその他財産の二種とする。</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２　基本財産は、次の各号に掲げる財産をもって構成する。</w:t>
      </w:r>
    </w:p>
    <w:p w:rsidR="005D37F3" w:rsidRPr="005D37F3" w:rsidRDefault="00165046" w:rsidP="00C95FED">
      <w:pPr>
        <w:spacing w:line="360" w:lineRule="exact"/>
        <w:ind w:firstLineChars="100" w:firstLine="222"/>
        <w:rPr>
          <w:rFonts w:ascii="游明朝" w:eastAsia="游明朝" w:hAnsi="游明朝"/>
        </w:rPr>
      </w:pPr>
      <w:r>
        <w:rPr>
          <w:rFonts w:ascii="游明朝" w:eastAsia="游明朝" w:hAnsi="游明朝" w:hint="eastAsia"/>
        </w:rPr>
        <w:t xml:space="preserve">一　</w:t>
      </w:r>
      <w:r w:rsidR="005D37F3" w:rsidRPr="005D37F3">
        <w:rPr>
          <w:rFonts w:ascii="游明朝" w:eastAsia="游明朝" w:hAnsi="游明朝" w:hint="eastAsia"/>
        </w:rPr>
        <w:t>土地</w:t>
      </w:r>
    </w:p>
    <w:p w:rsidR="005D37F3" w:rsidRDefault="00A2111D" w:rsidP="00144CDC">
      <w:pPr>
        <w:spacing w:line="360" w:lineRule="exact"/>
        <w:ind w:firstLineChars="200" w:firstLine="443"/>
        <w:rPr>
          <w:rFonts w:ascii="游明朝" w:eastAsia="游明朝" w:hAnsi="游明朝"/>
        </w:rPr>
      </w:pPr>
      <w:r w:rsidRPr="005D37F3">
        <w:rPr>
          <w:rFonts w:ascii="游明朝" w:eastAsia="游明朝" w:hAnsi="游明朝" w:hint="eastAsia"/>
        </w:rPr>
        <w:t>群馬県北群馬郡榛東村大字新井字立畦2400番地１（地積2977平方メートル）および群馬県北</w:t>
      </w:r>
    </w:p>
    <w:p w:rsidR="00A2111D" w:rsidRPr="005D37F3" w:rsidRDefault="00A2111D" w:rsidP="00144CDC">
      <w:pPr>
        <w:spacing w:line="360" w:lineRule="exact"/>
        <w:ind w:leftChars="200" w:left="443"/>
        <w:rPr>
          <w:rFonts w:ascii="游明朝" w:eastAsia="游明朝" w:hAnsi="游明朝"/>
        </w:rPr>
      </w:pPr>
      <w:r w:rsidRPr="005D37F3">
        <w:rPr>
          <w:rFonts w:ascii="游明朝" w:eastAsia="游明朝" w:hAnsi="游明朝" w:hint="eastAsia"/>
        </w:rPr>
        <w:t>群馬郡榛東村大字新井字立畦2400番地５（趙積106平方メートル）所在のひこばえ保育園敷</w:t>
      </w:r>
      <w:r w:rsidR="005D37F3">
        <w:rPr>
          <w:rFonts w:ascii="游明朝" w:eastAsia="游明朝" w:hAnsi="游明朝" w:hint="eastAsia"/>
        </w:rPr>
        <w:t>地２筆</w:t>
      </w:r>
      <w:r w:rsidRPr="005D37F3">
        <w:rPr>
          <w:rFonts w:ascii="游明朝" w:eastAsia="游明朝" w:hAnsi="游明朝" w:hint="eastAsia"/>
        </w:rPr>
        <w:t>（地積3083平方メートル）</w:t>
      </w:r>
    </w:p>
    <w:p w:rsidR="005D37F3" w:rsidRPr="005D37F3" w:rsidRDefault="00165046" w:rsidP="00C95FED">
      <w:pPr>
        <w:spacing w:line="360" w:lineRule="exact"/>
        <w:ind w:firstLineChars="100" w:firstLine="222"/>
        <w:rPr>
          <w:rFonts w:ascii="游明朝" w:eastAsia="游明朝" w:hAnsi="游明朝"/>
        </w:rPr>
      </w:pPr>
      <w:r>
        <w:rPr>
          <w:rFonts w:ascii="游明朝" w:eastAsia="游明朝" w:hAnsi="游明朝" w:hint="eastAsia"/>
        </w:rPr>
        <w:t xml:space="preserve">二　</w:t>
      </w:r>
      <w:r w:rsidR="005D37F3" w:rsidRPr="005D37F3">
        <w:rPr>
          <w:rFonts w:ascii="游明朝" w:eastAsia="游明朝" w:hAnsi="游明朝" w:hint="eastAsia"/>
        </w:rPr>
        <w:t>建物</w:t>
      </w:r>
    </w:p>
    <w:p w:rsidR="005D37F3" w:rsidRPr="005D37F3" w:rsidRDefault="005D37F3" w:rsidP="005D37F3">
      <w:pPr>
        <w:spacing w:line="360" w:lineRule="exact"/>
        <w:ind w:firstLineChars="200" w:firstLine="443"/>
        <w:rPr>
          <w:rFonts w:ascii="游明朝" w:eastAsia="游明朝" w:hAnsi="游明朝"/>
        </w:rPr>
      </w:pPr>
      <w:r w:rsidRPr="005D37F3">
        <w:rPr>
          <w:rFonts w:ascii="游明朝" w:eastAsia="游明朝" w:hAnsi="游明朝" w:hint="eastAsia"/>
        </w:rPr>
        <w:t>群馬県北群馬郡榛東村大字新井字立畦2400番地１（建物面積880.56平方メートル）</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３　その他財産は、基本財産以外の財産とする。</w:t>
      </w:r>
    </w:p>
    <w:p w:rsidR="00224B6C" w:rsidRDefault="00A2111D" w:rsidP="000B259A">
      <w:pPr>
        <w:spacing w:line="360" w:lineRule="exact"/>
        <w:ind w:left="257" w:hangingChars="116" w:hanging="257"/>
        <w:rPr>
          <w:rFonts w:ascii="游明朝" w:eastAsia="游明朝" w:hAnsi="游明朝" w:hint="eastAsia"/>
        </w:rPr>
      </w:pPr>
      <w:r w:rsidRPr="00A2111D">
        <w:rPr>
          <w:rFonts w:ascii="游明朝" w:eastAsia="游明朝" w:hAnsi="游明朝" w:hint="eastAsia"/>
        </w:rPr>
        <w:t>４　基本財産に指定されて寄附された金品は､速やかに第二項に掲げるため、必要な手続をとらなけ</w:t>
      </w:r>
    </w:p>
    <w:p w:rsidR="00A2111D" w:rsidRPr="00A2111D" w:rsidRDefault="00A2111D" w:rsidP="00224B6C">
      <w:pPr>
        <w:spacing w:line="360" w:lineRule="exact"/>
        <w:ind w:leftChars="100" w:left="222" w:firstLineChars="100" w:firstLine="222"/>
        <w:rPr>
          <w:rFonts w:ascii="游明朝" w:eastAsia="游明朝" w:hAnsi="游明朝"/>
        </w:rPr>
      </w:pPr>
      <w:r w:rsidRPr="00A2111D">
        <w:rPr>
          <w:rFonts w:ascii="游明朝" w:eastAsia="游明朝" w:hAnsi="游明朝" w:hint="eastAsia"/>
        </w:rPr>
        <w:t>ればならない。</w:t>
      </w:r>
    </w:p>
    <w:p w:rsidR="00A2111D" w:rsidRPr="00A2111D" w:rsidRDefault="00A2111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（基本財産の処分）</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第二九条　基本財産を処分し、又は担保に供しようとするときは、理事会及び評議員会の承認を得て、群馬県知事の承認を得なければならない。ただし、次の各号に掲げる場合には、群馬県知事の承認は必要としない。</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一　独立行政法人福祉医療機構に対して基本財産を担保に供する場合</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 xml:space="preserve">　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A2111D" w:rsidRPr="00A2111D" w:rsidRDefault="00A2111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(資産の管理)</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第三〇条　この法人の資産は、理事会の定める方法により、理事長が管理する。</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２　資産のうち現金は、確実な金融機関に預け入れ、確実な信託会社に信託し、又は確実な有価証券に換えて、保管する。</w:t>
      </w:r>
    </w:p>
    <w:p w:rsidR="00A2111D" w:rsidRPr="00A2111D" w:rsidRDefault="00A2111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(事業計画及び収支予算)</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第三一条　この法人の事業計画書、収支予算書については、毎会計年度開始の日の前日までに、理事長が作成し、理事会の決議を経て、評議員会の承認を受けなければならない。これを変更する</w:t>
      </w:r>
      <w:r w:rsidRPr="00A2111D">
        <w:rPr>
          <w:rFonts w:ascii="游明朝" w:eastAsia="游明朝" w:hAnsi="游明朝" w:hint="eastAsia"/>
        </w:rPr>
        <w:lastRenderedPageBreak/>
        <w:t>場合も、同様とする。</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２　前項の書類については、主たる事務所に、当該会計年度が終了するまでの間</w:t>
      </w:r>
      <w:r>
        <w:rPr>
          <w:rFonts w:ascii="游明朝" w:eastAsia="游明朝" w:hAnsi="游明朝" w:hint="eastAsia"/>
        </w:rPr>
        <w:t>備</w:t>
      </w:r>
      <w:r w:rsidRPr="00A2111D">
        <w:rPr>
          <w:rFonts w:ascii="游明朝" w:eastAsia="游明朝" w:hAnsi="游明朝" w:hint="eastAsia"/>
        </w:rPr>
        <w:t>え置き、一般の閲覧に供するものとする。</w:t>
      </w: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（事業報告及び決算）</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第三二条　この法人の事業報告及び決算については､毎会計年度終了</w:t>
      </w:r>
      <w:r w:rsidR="000B259A">
        <w:rPr>
          <w:rFonts w:ascii="游明朝" w:eastAsia="游明朝" w:hAnsi="游明朝" w:hint="eastAsia"/>
        </w:rPr>
        <w:t>後</w:t>
      </w:r>
      <w:r w:rsidRPr="00A2111D">
        <w:rPr>
          <w:rFonts w:ascii="游明朝" w:eastAsia="游明朝" w:hAnsi="游明朝" w:hint="eastAsia"/>
        </w:rPr>
        <w:t>､理事長が次の書類を作成し、監事の監査を受けた上で、理事会の承認を受けなければならない。</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（１）</w:t>
      </w:r>
      <w:r w:rsidR="00A2111D" w:rsidRPr="00A2111D">
        <w:rPr>
          <w:rFonts w:ascii="游明朝" w:eastAsia="游明朝" w:hAnsi="游明朝" w:hint="eastAsia"/>
        </w:rPr>
        <w:t>事業報告</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２</w:t>
      </w:r>
      <w:r w:rsidRPr="008757CD">
        <w:rPr>
          <w:rFonts w:ascii="游明朝" w:eastAsia="游明朝" w:hAnsi="游明朝" w:hint="eastAsia"/>
        </w:rPr>
        <w:t>）</w:t>
      </w:r>
      <w:r w:rsidR="00A2111D" w:rsidRPr="00A2111D">
        <w:rPr>
          <w:rFonts w:ascii="游明朝" w:eastAsia="游明朝" w:hAnsi="游明朝" w:hint="eastAsia"/>
        </w:rPr>
        <w:t>事業報告の附属明細書</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３</w:t>
      </w:r>
      <w:r w:rsidRPr="008757CD">
        <w:rPr>
          <w:rFonts w:ascii="游明朝" w:eastAsia="游明朝" w:hAnsi="游明朝" w:hint="eastAsia"/>
        </w:rPr>
        <w:t>）</w:t>
      </w:r>
      <w:r w:rsidR="00A2111D" w:rsidRPr="00A2111D">
        <w:rPr>
          <w:rFonts w:ascii="游明朝" w:eastAsia="游明朝" w:hAnsi="游明朝" w:hint="eastAsia"/>
        </w:rPr>
        <w:t>貸借対照表</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４</w:t>
      </w:r>
      <w:r w:rsidRPr="008757CD">
        <w:rPr>
          <w:rFonts w:ascii="游明朝" w:eastAsia="游明朝" w:hAnsi="游明朝" w:hint="eastAsia"/>
        </w:rPr>
        <w:t>）</w:t>
      </w:r>
      <w:r w:rsidR="00A2111D" w:rsidRPr="00A2111D">
        <w:rPr>
          <w:rFonts w:ascii="游明朝" w:eastAsia="游明朝" w:hAnsi="游明朝" w:hint="eastAsia"/>
        </w:rPr>
        <w:t>収支計算書（資金収支計算書及び事業活動計算書）</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５</w:t>
      </w:r>
      <w:r w:rsidRPr="008757CD">
        <w:rPr>
          <w:rFonts w:ascii="游明朝" w:eastAsia="游明朝" w:hAnsi="游明朝" w:hint="eastAsia"/>
        </w:rPr>
        <w:t>）</w:t>
      </w:r>
      <w:r w:rsidR="00A2111D" w:rsidRPr="00A2111D">
        <w:rPr>
          <w:rFonts w:ascii="游明朝" w:eastAsia="游明朝" w:hAnsi="游明朝" w:hint="eastAsia"/>
        </w:rPr>
        <w:t>貸借対照表及び収支計算書（資金収支計算書及び事業活動計算書）の附属明細書</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６</w:t>
      </w:r>
      <w:r w:rsidRPr="008757CD">
        <w:rPr>
          <w:rFonts w:ascii="游明朝" w:eastAsia="游明朝" w:hAnsi="游明朝" w:hint="eastAsia"/>
        </w:rPr>
        <w:t>）</w:t>
      </w:r>
      <w:r w:rsidR="00A2111D" w:rsidRPr="00A2111D">
        <w:rPr>
          <w:rFonts w:ascii="游明朝" w:eastAsia="游明朝" w:hAnsi="游明朝" w:hint="eastAsia"/>
        </w:rPr>
        <w:t>財産目録</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３　第１項の書類のほか、次の書類を主たる事務所に５年間備え置き、一般の閲覧に供するとともに、定款を主たる事務所に備え置き、一般の閲覧に供するものとする。</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（１）</w:t>
      </w:r>
      <w:r w:rsidR="00A2111D" w:rsidRPr="00A2111D">
        <w:rPr>
          <w:rFonts w:ascii="游明朝" w:eastAsia="游明朝" w:hAnsi="游明朝" w:hint="eastAsia"/>
        </w:rPr>
        <w:t>監査報告</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２</w:t>
      </w:r>
      <w:r w:rsidRPr="008757CD">
        <w:rPr>
          <w:rFonts w:ascii="游明朝" w:eastAsia="游明朝" w:hAnsi="游明朝" w:hint="eastAsia"/>
        </w:rPr>
        <w:t>）</w:t>
      </w:r>
      <w:r w:rsidR="00A2111D" w:rsidRPr="00A2111D">
        <w:rPr>
          <w:rFonts w:ascii="游明朝" w:eastAsia="游明朝" w:hAnsi="游明朝" w:hint="eastAsia"/>
        </w:rPr>
        <w:t>理事及び監事並びに評議員の名簿</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３</w:t>
      </w:r>
      <w:r w:rsidRPr="008757CD">
        <w:rPr>
          <w:rFonts w:ascii="游明朝" w:eastAsia="游明朝" w:hAnsi="游明朝" w:hint="eastAsia"/>
        </w:rPr>
        <w:t>）</w:t>
      </w:r>
      <w:r w:rsidR="00A2111D" w:rsidRPr="00A2111D">
        <w:rPr>
          <w:rFonts w:ascii="游明朝" w:eastAsia="游明朝" w:hAnsi="游明朝" w:hint="eastAsia"/>
        </w:rPr>
        <w:t>理事及び監事並びに評議員の報酬等の支給の基準を記載した書類</w:t>
      </w:r>
    </w:p>
    <w:p w:rsidR="00A2111D" w:rsidRPr="00A2111D" w:rsidRDefault="00A76797" w:rsidP="000B259A">
      <w:pPr>
        <w:spacing w:line="360" w:lineRule="exact"/>
        <w:rPr>
          <w:rFonts w:ascii="游明朝" w:eastAsia="游明朝" w:hAnsi="游明朝"/>
        </w:rPr>
      </w:pPr>
      <w:r w:rsidRPr="008757CD">
        <w:rPr>
          <w:rFonts w:ascii="游明朝" w:eastAsia="游明朝" w:hAnsi="游明朝" w:hint="eastAsia"/>
        </w:rPr>
        <w:t xml:space="preserve">　（</w:t>
      </w:r>
      <w:r>
        <w:rPr>
          <w:rFonts w:ascii="游明朝" w:eastAsia="游明朝" w:hAnsi="游明朝" w:hint="eastAsia"/>
        </w:rPr>
        <w:t>４</w:t>
      </w:r>
      <w:r w:rsidRPr="008757CD">
        <w:rPr>
          <w:rFonts w:ascii="游明朝" w:eastAsia="游明朝" w:hAnsi="游明朝" w:hint="eastAsia"/>
        </w:rPr>
        <w:t>）</w:t>
      </w:r>
      <w:r w:rsidR="00A2111D" w:rsidRPr="00A2111D">
        <w:rPr>
          <w:rFonts w:ascii="游明朝" w:eastAsia="游明朝" w:hAnsi="游明朝" w:hint="eastAsia"/>
        </w:rPr>
        <w:t>事業の概要等を記載した書類</w:t>
      </w:r>
    </w:p>
    <w:p w:rsidR="000B259A" w:rsidRDefault="000B259A"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(会計年度)</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第三三条　この法人の会計年度は、毎年四月一日に始まり、翌年三月三一日をもって終わる。</w:t>
      </w:r>
    </w:p>
    <w:p w:rsidR="00A2111D" w:rsidRPr="00A2111D" w:rsidRDefault="00A2111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(会計処理の基準)</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第三四条　この法人の会計に関しては、法令等及びこの定款に定めのあるもののほか､理事会において定める経理規程により処理する。</w:t>
      </w:r>
    </w:p>
    <w:p w:rsidR="00794004" w:rsidRDefault="00794004"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(臨機の措置)</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第三五条　予算をもって定めるもののほか、新たに義務の負担をし、又は権利の放棄をしようとするときは、理事総数の三分の二以上の同意がなければならない。</w:t>
      </w:r>
    </w:p>
    <w:p w:rsidR="00D106BD" w:rsidRDefault="00D106BD" w:rsidP="000B259A">
      <w:pPr>
        <w:spacing w:line="360" w:lineRule="exact"/>
        <w:rPr>
          <w:rFonts w:ascii="游明朝" w:eastAsia="游明朝" w:hAnsi="游明朝"/>
        </w:rPr>
      </w:pPr>
    </w:p>
    <w:p w:rsidR="00A2111D" w:rsidRPr="00A2111D" w:rsidRDefault="00A2111D" w:rsidP="000B259A">
      <w:pPr>
        <w:spacing w:line="360" w:lineRule="exact"/>
        <w:jc w:val="center"/>
        <w:rPr>
          <w:rFonts w:ascii="游明朝" w:eastAsia="游明朝" w:hAnsi="游明朝"/>
        </w:rPr>
      </w:pPr>
      <w:r w:rsidRPr="00A2111D">
        <w:rPr>
          <w:rFonts w:ascii="游明朝" w:eastAsia="游明朝" w:hAnsi="游明朝" w:hint="eastAsia"/>
        </w:rPr>
        <w:t>第七章　解散</w:t>
      </w:r>
    </w:p>
    <w:p w:rsidR="00A2111D" w:rsidRPr="00A2111D" w:rsidRDefault="00A2111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(解散)</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第三六条　この法人は、社会福祉法第四六条第一項第一号及び第三号から第六号までの解散事由により解散する。</w:t>
      </w:r>
    </w:p>
    <w:p w:rsidR="00A2111D" w:rsidRPr="00A2111D" w:rsidRDefault="00A2111D" w:rsidP="000B259A">
      <w:pPr>
        <w:spacing w:line="360" w:lineRule="exact"/>
        <w:rPr>
          <w:rFonts w:ascii="游明朝" w:eastAsia="游明朝" w:hAnsi="游明朝"/>
        </w:rPr>
      </w:pPr>
    </w:p>
    <w:p w:rsidR="00A2111D" w:rsidRPr="00A2111D" w:rsidRDefault="00794004" w:rsidP="00794004">
      <w:pPr>
        <w:spacing w:line="360" w:lineRule="exact"/>
        <w:ind w:firstLineChars="100" w:firstLine="222"/>
        <w:rPr>
          <w:rFonts w:ascii="游明朝" w:eastAsia="游明朝" w:hAnsi="游明朝"/>
        </w:rPr>
      </w:pPr>
      <w:r w:rsidRPr="00A2111D">
        <w:rPr>
          <w:rFonts w:ascii="游明朝" w:eastAsia="游明朝" w:hAnsi="游明朝" w:hint="eastAsia"/>
        </w:rPr>
        <w:t>(</w:t>
      </w:r>
      <w:r w:rsidR="00A2111D" w:rsidRPr="00A2111D">
        <w:rPr>
          <w:rFonts w:ascii="游明朝" w:eastAsia="游明朝" w:hAnsi="游明朝" w:hint="eastAsia"/>
        </w:rPr>
        <w:t>残余財産の帰属）</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第三七条　解散（合併又は破産による解散を除くご）した場合における残余財産は、評議員会の決</w:t>
      </w:r>
      <w:r w:rsidRPr="00A2111D">
        <w:rPr>
          <w:rFonts w:ascii="游明朝" w:eastAsia="游明朝" w:hAnsi="游明朝" w:hint="eastAsia"/>
        </w:rPr>
        <w:lastRenderedPageBreak/>
        <w:t>議を得て、社会福祉法人並びに社会福祉事業を行う学校法人及び公益財団法人のうちから選出されたものに帰属する。</w:t>
      </w:r>
    </w:p>
    <w:p w:rsidR="008C61C2" w:rsidRDefault="008C61C2" w:rsidP="000B259A">
      <w:pPr>
        <w:spacing w:line="360" w:lineRule="exact"/>
        <w:jc w:val="center"/>
        <w:rPr>
          <w:rFonts w:ascii="游明朝" w:eastAsia="游明朝" w:hAnsi="游明朝"/>
        </w:rPr>
      </w:pPr>
    </w:p>
    <w:p w:rsidR="00A2111D" w:rsidRPr="00A2111D" w:rsidRDefault="00A2111D" w:rsidP="000B259A">
      <w:pPr>
        <w:spacing w:line="360" w:lineRule="exact"/>
        <w:jc w:val="center"/>
        <w:rPr>
          <w:rFonts w:ascii="游明朝" w:eastAsia="游明朝" w:hAnsi="游明朝"/>
        </w:rPr>
      </w:pPr>
      <w:r w:rsidRPr="00A2111D">
        <w:rPr>
          <w:rFonts w:ascii="游明朝" w:eastAsia="游明朝" w:hAnsi="游明朝" w:hint="eastAsia"/>
        </w:rPr>
        <w:t>第八章　定款の変更</w:t>
      </w: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(定款の変更)</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第三八条　この定款を変更しようとするときは、評議員会の決議を得て、群馬県知事の認可(社会福祉法第四五条の36第二項に規定する厚生労働省令で定める事項に係るものを除く。</w:t>
      </w:r>
      <w:r w:rsidR="000B259A">
        <w:rPr>
          <w:rFonts w:ascii="游明朝" w:eastAsia="游明朝" w:hAnsi="游明朝" w:hint="eastAsia"/>
        </w:rPr>
        <w:t>)</w:t>
      </w:r>
      <w:r w:rsidRPr="00A2111D">
        <w:rPr>
          <w:rFonts w:ascii="游明朝" w:eastAsia="游明朝" w:hAnsi="游明朝" w:hint="eastAsia"/>
        </w:rPr>
        <w:t>を受けなければならない。</w:t>
      </w:r>
    </w:p>
    <w:p w:rsid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２　前項の厚生労働省令で定める事項に係る定款の変更をしたときは、遅滞なくその旨を群馬県知事に届け出なければならない。</w:t>
      </w:r>
    </w:p>
    <w:p w:rsidR="00401046" w:rsidRPr="00A2111D" w:rsidRDefault="00401046" w:rsidP="000B259A">
      <w:pPr>
        <w:spacing w:line="360" w:lineRule="exact"/>
        <w:rPr>
          <w:rFonts w:ascii="游明朝" w:eastAsia="游明朝" w:hAnsi="游明朝"/>
        </w:rPr>
      </w:pPr>
    </w:p>
    <w:p w:rsidR="00A2111D" w:rsidRPr="00A2111D" w:rsidRDefault="00A2111D" w:rsidP="000B259A">
      <w:pPr>
        <w:spacing w:line="360" w:lineRule="exact"/>
        <w:jc w:val="center"/>
        <w:rPr>
          <w:rFonts w:ascii="游明朝" w:eastAsia="游明朝" w:hAnsi="游明朝"/>
        </w:rPr>
      </w:pPr>
      <w:r w:rsidRPr="00A2111D">
        <w:rPr>
          <w:rFonts w:ascii="游明朝" w:eastAsia="游明朝" w:hAnsi="游明朝" w:hint="eastAsia"/>
        </w:rPr>
        <w:t>第九章　公告の方法その他</w:t>
      </w:r>
    </w:p>
    <w:p w:rsidR="00A2111D" w:rsidRPr="00A2111D" w:rsidRDefault="00A2111D" w:rsidP="000B259A">
      <w:pPr>
        <w:spacing w:line="360" w:lineRule="exact"/>
        <w:rPr>
          <w:rFonts w:ascii="游明朝" w:eastAsia="游明朝" w:hAnsi="游明朝"/>
        </w:rPr>
      </w:pPr>
    </w:p>
    <w:p w:rsidR="00A2111D" w:rsidRPr="00A2111D" w:rsidRDefault="00A2111D" w:rsidP="00794004">
      <w:pPr>
        <w:spacing w:line="360" w:lineRule="exact"/>
        <w:ind w:firstLineChars="100" w:firstLine="222"/>
        <w:rPr>
          <w:rFonts w:ascii="游明朝" w:eastAsia="游明朝" w:hAnsi="游明朝"/>
        </w:rPr>
      </w:pPr>
      <w:r w:rsidRPr="00A2111D">
        <w:rPr>
          <w:rFonts w:ascii="游明朝" w:eastAsia="游明朝" w:hAnsi="游明朝" w:hint="eastAsia"/>
        </w:rPr>
        <w:t>(公告の方法)</w:t>
      </w:r>
    </w:p>
    <w:p w:rsidR="00A2111D" w:rsidRPr="00A2111D" w:rsidRDefault="00A2111D" w:rsidP="000B259A">
      <w:pPr>
        <w:spacing w:line="360" w:lineRule="exact"/>
        <w:ind w:left="257" w:hangingChars="116" w:hanging="257"/>
        <w:rPr>
          <w:rFonts w:ascii="游明朝" w:eastAsia="游明朝" w:hAnsi="游明朝"/>
        </w:rPr>
      </w:pPr>
      <w:r w:rsidRPr="00A2111D">
        <w:rPr>
          <w:rFonts w:ascii="游明朝" w:eastAsia="游明朝" w:hAnsi="游明朝" w:hint="eastAsia"/>
        </w:rPr>
        <w:t>第三九条　この法人の公告は、社会福祉法人みらいの掲示場に掲示するとともに、官報、新聞又は電子公告に掲載して行う。</w:t>
      </w:r>
    </w:p>
    <w:p w:rsidR="000B259A" w:rsidRDefault="000B259A" w:rsidP="000B259A">
      <w:pPr>
        <w:spacing w:line="360" w:lineRule="exact"/>
        <w:rPr>
          <w:rFonts w:ascii="游明朝" w:eastAsia="游明朝" w:hAnsi="游明朝"/>
        </w:rPr>
      </w:pPr>
    </w:p>
    <w:p w:rsidR="00A2111D" w:rsidRPr="00A2111D" w:rsidRDefault="00794004" w:rsidP="00794004">
      <w:pPr>
        <w:spacing w:line="360" w:lineRule="exact"/>
        <w:ind w:firstLineChars="100" w:firstLine="222"/>
        <w:rPr>
          <w:rFonts w:ascii="游明朝" w:eastAsia="游明朝" w:hAnsi="游明朝"/>
        </w:rPr>
      </w:pPr>
      <w:r w:rsidRPr="00A2111D">
        <w:rPr>
          <w:rFonts w:ascii="游明朝" w:eastAsia="游明朝" w:hAnsi="游明朝" w:hint="eastAsia"/>
        </w:rPr>
        <w:t>(</w:t>
      </w:r>
      <w:r w:rsidR="00A2111D" w:rsidRPr="00A2111D">
        <w:rPr>
          <w:rFonts w:ascii="游明朝" w:eastAsia="游明朝" w:hAnsi="游明朝" w:hint="eastAsia"/>
        </w:rPr>
        <w:t>施行細則)</w:t>
      </w:r>
    </w:p>
    <w:p w:rsidR="00A2111D" w:rsidRDefault="00A2111D" w:rsidP="000B259A">
      <w:pPr>
        <w:spacing w:line="360" w:lineRule="exact"/>
        <w:rPr>
          <w:rFonts w:ascii="游明朝" w:eastAsia="游明朝" w:hAnsi="游明朝"/>
        </w:rPr>
      </w:pPr>
      <w:r w:rsidRPr="00A2111D">
        <w:rPr>
          <w:rFonts w:ascii="游明朝" w:eastAsia="游明朝" w:hAnsi="游明朝" w:hint="eastAsia"/>
        </w:rPr>
        <w:t>第四〇条　この定款の施行についての細則は、理事会において定める。</w:t>
      </w:r>
    </w:p>
    <w:p w:rsidR="00401046" w:rsidRDefault="00401046" w:rsidP="000B259A">
      <w:pPr>
        <w:spacing w:line="360" w:lineRule="exact"/>
        <w:rPr>
          <w:rFonts w:ascii="游明朝" w:eastAsia="游明朝" w:hAnsi="游明朝"/>
        </w:rPr>
      </w:pPr>
    </w:p>
    <w:p w:rsidR="00401046" w:rsidRPr="00401046" w:rsidRDefault="00401046" w:rsidP="000B259A">
      <w:pPr>
        <w:spacing w:line="360" w:lineRule="exact"/>
        <w:ind w:firstLineChars="100" w:firstLine="222"/>
        <w:rPr>
          <w:rFonts w:ascii="游明朝" w:eastAsia="游明朝" w:hAnsi="游明朝"/>
        </w:rPr>
      </w:pPr>
      <w:r w:rsidRPr="00401046">
        <w:rPr>
          <w:rFonts w:ascii="游明朝" w:eastAsia="游明朝" w:hAnsi="游明朝" w:hint="eastAsia"/>
        </w:rPr>
        <w:t>附　則</w:t>
      </w:r>
    </w:p>
    <w:p w:rsidR="00401046" w:rsidRDefault="00401046" w:rsidP="000B259A">
      <w:pPr>
        <w:spacing w:line="360" w:lineRule="exact"/>
        <w:rPr>
          <w:rFonts w:ascii="游明朝" w:eastAsia="游明朝" w:hAnsi="游明朝"/>
        </w:rPr>
      </w:pPr>
      <w:r w:rsidRPr="00401046">
        <w:rPr>
          <w:rFonts w:ascii="游明朝" w:eastAsia="游明朝" w:hAnsi="游明朝" w:hint="eastAsia"/>
        </w:rPr>
        <w:t>この法人の設立当初の役員、評議員は､次のとおりとする。ただし、この法人の成立後遅滞なく、</w:t>
      </w:r>
      <w:r>
        <w:rPr>
          <w:rFonts w:ascii="游明朝" w:eastAsia="游明朝" w:hAnsi="游明朝" w:hint="eastAsia"/>
        </w:rPr>
        <w:t>こ</w:t>
      </w:r>
      <w:r w:rsidRPr="00401046">
        <w:rPr>
          <w:rFonts w:ascii="游明朝" w:eastAsia="游明朝" w:hAnsi="游明朝" w:hint="eastAsia"/>
        </w:rPr>
        <w:t>の定款に基づき、役員の選任を行うものとする</w:t>
      </w:r>
      <w:r w:rsidR="005D5B89">
        <w:rPr>
          <w:rFonts w:ascii="游明朝" w:eastAsia="游明朝" w:hAnsi="游明朝" w:hint="eastAsia"/>
        </w:rPr>
        <w:t>。</w:t>
      </w:r>
    </w:p>
    <w:p w:rsidR="005D5B89" w:rsidRPr="00401046" w:rsidRDefault="005D5B89" w:rsidP="000B259A">
      <w:pPr>
        <w:spacing w:line="360" w:lineRule="exact"/>
        <w:rPr>
          <w:rFonts w:ascii="游明朝" w:eastAsia="游明朝" w:hAnsi="游明朝"/>
        </w:rPr>
      </w:pPr>
    </w:p>
    <w:p w:rsidR="00401046" w:rsidRPr="00A2111D" w:rsidRDefault="00401046" w:rsidP="000B259A">
      <w:pPr>
        <w:spacing w:line="360" w:lineRule="exact"/>
        <w:rPr>
          <w:rFonts w:ascii="游明朝" w:eastAsia="游明朝" w:hAnsi="游明朝"/>
        </w:rPr>
      </w:pPr>
      <w:r w:rsidRPr="00401046">
        <w:rPr>
          <w:rFonts w:ascii="游明朝" w:eastAsia="游明朝" w:hAnsi="游明朝" w:hint="eastAsia"/>
        </w:rPr>
        <w:t>理事長　小渕　恵美子</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理　事　清水　洋</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太田　豊</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倉崎　淳一</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小渕　丈弘</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小山　美子</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清水　厚洋</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栗原　哲哉</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監　事　小川　晶</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角田　修一</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評議員　土屋　卓磨</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尾崎　清貴</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中山　幸代</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牧囗　絹代</w:t>
      </w:r>
    </w:p>
    <w:p w:rsidR="00A2111D" w:rsidRPr="00A2111D" w:rsidRDefault="00A2111D" w:rsidP="000B259A">
      <w:pPr>
        <w:spacing w:line="360" w:lineRule="exact"/>
        <w:rPr>
          <w:rFonts w:ascii="游明朝" w:eastAsia="游明朝" w:hAnsi="游明朝"/>
        </w:rPr>
      </w:pPr>
      <w:r w:rsidRPr="00A2111D">
        <w:rPr>
          <w:rFonts w:ascii="游明朝" w:eastAsia="游明朝" w:hAnsi="游明朝" w:hint="eastAsia"/>
        </w:rPr>
        <w:t xml:space="preserve">　〃　　阿部　マリ子</w:t>
      </w:r>
    </w:p>
    <w:p w:rsidR="00A2111D" w:rsidRPr="00A2111D" w:rsidRDefault="00A2111D" w:rsidP="000B259A">
      <w:pPr>
        <w:spacing w:line="360" w:lineRule="exact"/>
        <w:rPr>
          <w:rFonts w:ascii="游明朝" w:eastAsia="游明朝" w:hAnsi="游明朝"/>
        </w:rPr>
      </w:pPr>
    </w:p>
    <w:p w:rsidR="00C438DE" w:rsidRPr="00C438DE" w:rsidRDefault="00A2111D" w:rsidP="000B259A">
      <w:pPr>
        <w:spacing w:line="360" w:lineRule="exact"/>
        <w:rPr>
          <w:rFonts w:ascii="游明朝" w:eastAsia="游明朝" w:hAnsi="游明朝"/>
        </w:rPr>
      </w:pPr>
      <w:r w:rsidRPr="00A2111D">
        <w:rPr>
          <w:rFonts w:ascii="游明朝" w:eastAsia="游明朝" w:hAnsi="游明朝" w:hint="eastAsia"/>
        </w:rPr>
        <w:t>令和５年</w:t>
      </w:r>
      <w:r w:rsidR="000B259A">
        <w:rPr>
          <w:rFonts w:ascii="游明朝" w:eastAsia="游明朝" w:hAnsi="游明朝" w:hint="eastAsia"/>
        </w:rPr>
        <w:t>２</w:t>
      </w:r>
      <w:r w:rsidRPr="00A2111D">
        <w:rPr>
          <w:rFonts w:ascii="游明朝" w:eastAsia="游明朝" w:hAnsi="游明朝" w:hint="eastAsia"/>
        </w:rPr>
        <w:t>月</w:t>
      </w:r>
      <w:r w:rsidR="000B259A">
        <w:rPr>
          <w:rFonts w:ascii="游明朝" w:eastAsia="游明朝" w:hAnsi="游明朝" w:hint="eastAsia"/>
        </w:rPr>
        <w:t>１６</w:t>
      </w:r>
      <w:r w:rsidRPr="00A2111D">
        <w:rPr>
          <w:rFonts w:ascii="游明朝" w:eastAsia="游明朝" w:hAnsi="游明朝" w:hint="eastAsia"/>
        </w:rPr>
        <w:t>日設立認可。</w:t>
      </w:r>
    </w:p>
    <w:sectPr w:rsidR="00C438DE" w:rsidRPr="00C438DE" w:rsidSect="00794004">
      <w:pgSz w:w="11906" w:h="16838" w:code="9"/>
      <w:pgMar w:top="1021" w:right="1077" w:bottom="1021" w:left="1077" w:header="851" w:footer="992" w:gutter="0"/>
      <w:cols w:space="425"/>
      <w:docGrid w:type="linesAndChars" w:linePitch="360" w:charSpace="2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44" w:rsidRDefault="00457544" w:rsidP="000B259A">
      <w:r>
        <w:separator/>
      </w:r>
    </w:p>
  </w:endnote>
  <w:endnote w:type="continuationSeparator" w:id="0">
    <w:p w:rsidR="00457544" w:rsidRDefault="00457544" w:rsidP="000B2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44" w:rsidRDefault="00457544" w:rsidP="000B259A">
      <w:r>
        <w:separator/>
      </w:r>
    </w:p>
  </w:footnote>
  <w:footnote w:type="continuationSeparator" w:id="0">
    <w:p w:rsidR="00457544" w:rsidRDefault="00457544" w:rsidP="000B2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90E7D"/>
    <w:multiLevelType w:val="hybridMultilevel"/>
    <w:tmpl w:val="83BC67C6"/>
    <w:lvl w:ilvl="0" w:tplc="245684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38DE"/>
    <w:rsid w:val="0004287A"/>
    <w:rsid w:val="00053862"/>
    <w:rsid w:val="00081419"/>
    <w:rsid w:val="000B259A"/>
    <w:rsid w:val="00144CDC"/>
    <w:rsid w:val="00150678"/>
    <w:rsid w:val="00154C6E"/>
    <w:rsid w:val="00165046"/>
    <w:rsid w:val="00213F0E"/>
    <w:rsid w:val="00224B6C"/>
    <w:rsid w:val="003465CC"/>
    <w:rsid w:val="003905AC"/>
    <w:rsid w:val="003B1D08"/>
    <w:rsid w:val="00401046"/>
    <w:rsid w:val="004430AD"/>
    <w:rsid w:val="00457544"/>
    <w:rsid w:val="00531325"/>
    <w:rsid w:val="00581B78"/>
    <w:rsid w:val="005D37F3"/>
    <w:rsid w:val="005D5B89"/>
    <w:rsid w:val="00647000"/>
    <w:rsid w:val="00746034"/>
    <w:rsid w:val="00794004"/>
    <w:rsid w:val="007B1C5F"/>
    <w:rsid w:val="008360D5"/>
    <w:rsid w:val="008757CD"/>
    <w:rsid w:val="0088227D"/>
    <w:rsid w:val="008C61C2"/>
    <w:rsid w:val="00A2111D"/>
    <w:rsid w:val="00A76797"/>
    <w:rsid w:val="00B0345B"/>
    <w:rsid w:val="00B377FC"/>
    <w:rsid w:val="00C00213"/>
    <w:rsid w:val="00C438DE"/>
    <w:rsid w:val="00C95FED"/>
    <w:rsid w:val="00CA1B7F"/>
    <w:rsid w:val="00D106BD"/>
    <w:rsid w:val="00D41ED1"/>
    <w:rsid w:val="00D86D8D"/>
    <w:rsid w:val="00E22900"/>
    <w:rsid w:val="00FB0A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9A"/>
    <w:pPr>
      <w:tabs>
        <w:tab w:val="center" w:pos="4252"/>
        <w:tab w:val="right" w:pos="8504"/>
      </w:tabs>
      <w:snapToGrid w:val="0"/>
    </w:pPr>
  </w:style>
  <w:style w:type="character" w:customStyle="1" w:styleId="a4">
    <w:name w:val="ヘッダー (文字)"/>
    <w:basedOn w:val="a0"/>
    <w:link w:val="a3"/>
    <w:uiPriority w:val="99"/>
    <w:rsid w:val="000B259A"/>
  </w:style>
  <w:style w:type="paragraph" w:styleId="a5">
    <w:name w:val="footer"/>
    <w:basedOn w:val="a"/>
    <w:link w:val="a6"/>
    <w:uiPriority w:val="99"/>
    <w:unhideWhenUsed/>
    <w:rsid w:val="000B259A"/>
    <w:pPr>
      <w:tabs>
        <w:tab w:val="center" w:pos="4252"/>
        <w:tab w:val="right" w:pos="8504"/>
      </w:tabs>
      <w:snapToGrid w:val="0"/>
    </w:pPr>
  </w:style>
  <w:style w:type="character" w:customStyle="1" w:styleId="a6">
    <w:name w:val="フッター (文字)"/>
    <w:basedOn w:val="a0"/>
    <w:link w:val="a5"/>
    <w:uiPriority w:val="99"/>
    <w:rsid w:val="000B259A"/>
  </w:style>
  <w:style w:type="paragraph" w:styleId="a7">
    <w:name w:val="List Paragraph"/>
    <w:basedOn w:val="a"/>
    <w:uiPriority w:val="34"/>
    <w:qFormat/>
    <w:rsid w:val="005D37F3"/>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860</Words>
  <Characters>4908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林正好</dc:creator>
  <cp:lastModifiedBy>HARUKI</cp:lastModifiedBy>
  <cp:revision>9</cp:revision>
  <cp:lastPrinted>2023-09-08T12:52:00Z</cp:lastPrinted>
  <dcterms:created xsi:type="dcterms:W3CDTF">2024-01-15T02:05:00Z</dcterms:created>
  <dcterms:modified xsi:type="dcterms:W3CDTF">2024-01-15T02:20:00Z</dcterms:modified>
</cp:coreProperties>
</file>